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EC0E" w14:textId="77777777" w:rsidR="00ED3292" w:rsidRDefault="00C11700">
      <w:pPr>
        <w:tabs>
          <w:tab w:val="left" w:pos="-1440"/>
        </w:tabs>
        <w:jc w:val="center"/>
      </w:pPr>
      <w:r>
        <w:rPr>
          <w:b/>
          <w:noProof/>
        </w:rPr>
        <w:drawing>
          <wp:inline distT="0" distB="0" distL="0" distR="0" wp14:anchorId="69E07F94" wp14:editId="648B46C7">
            <wp:extent cx="2190746" cy="866778"/>
            <wp:effectExtent l="0" t="0" r="0" b="0"/>
            <wp:docPr id="1" name="Picture 1" descr="AVDC GIF l 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190746" cy="866778"/>
                    </a:xfrm>
                    <a:prstGeom prst="rect">
                      <a:avLst/>
                    </a:prstGeom>
                    <a:noFill/>
                    <a:ln>
                      <a:noFill/>
                      <a:prstDash/>
                    </a:ln>
                  </pic:spPr>
                </pic:pic>
              </a:graphicData>
            </a:graphic>
          </wp:inline>
        </w:drawing>
      </w:r>
    </w:p>
    <w:p w14:paraId="591DBC30" w14:textId="77777777" w:rsidR="00ED3292" w:rsidRDefault="00ED3292">
      <w:pPr>
        <w:tabs>
          <w:tab w:val="left" w:pos="-1440"/>
        </w:tabs>
        <w:jc w:val="center"/>
        <w:rPr>
          <w:b/>
          <w:sz w:val="28"/>
          <w:szCs w:val="28"/>
          <w:u w:val="single"/>
        </w:rPr>
      </w:pPr>
    </w:p>
    <w:p w14:paraId="64C954E0" w14:textId="77777777" w:rsidR="00ED3292" w:rsidRDefault="00ED3292">
      <w:pPr>
        <w:tabs>
          <w:tab w:val="left" w:pos="-1440"/>
        </w:tabs>
        <w:jc w:val="center"/>
        <w:rPr>
          <w:b/>
          <w:sz w:val="28"/>
          <w:szCs w:val="28"/>
          <w:u w:val="single"/>
        </w:rPr>
      </w:pPr>
    </w:p>
    <w:p w14:paraId="1ACA149B" w14:textId="77777777" w:rsidR="00ED3292" w:rsidRPr="00C17EA7" w:rsidRDefault="00C11700">
      <w:pPr>
        <w:tabs>
          <w:tab w:val="left" w:pos="-1440"/>
        </w:tabs>
        <w:jc w:val="center"/>
        <w:rPr>
          <w:rFonts w:ascii="Arial" w:hAnsi="Arial" w:cs="Arial"/>
          <w:b/>
          <w:color w:val="003366"/>
          <w:sz w:val="28"/>
          <w:szCs w:val="28"/>
          <w:u w:val="single"/>
        </w:rPr>
      </w:pPr>
      <w:r w:rsidRPr="00C17EA7">
        <w:rPr>
          <w:rFonts w:ascii="Arial" w:hAnsi="Arial" w:cs="Arial"/>
          <w:b/>
          <w:color w:val="003366"/>
          <w:sz w:val="28"/>
          <w:szCs w:val="28"/>
          <w:u w:val="single"/>
        </w:rPr>
        <w:t xml:space="preserve">Canine and Feline </w:t>
      </w:r>
      <w:proofErr w:type="gramStart"/>
      <w:r w:rsidRPr="00C17EA7">
        <w:rPr>
          <w:rFonts w:ascii="Arial" w:hAnsi="Arial" w:cs="Arial"/>
          <w:b/>
          <w:color w:val="003366"/>
          <w:sz w:val="28"/>
          <w:szCs w:val="28"/>
          <w:u w:val="single"/>
        </w:rPr>
        <w:t>RADIOGRAPH  SET</w:t>
      </w:r>
      <w:proofErr w:type="gramEnd"/>
      <w:r w:rsidRPr="00C17EA7">
        <w:rPr>
          <w:rFonts w:ascii="Arial" w:hAnsi="Arial" w:cs="Arial"/>
          <w:b/>
          <w:color w:val="003366"/>
          <w:sz w:val="28"/>
          <w:szCs w:val="28"/>
          <w:u w:val="single"/>
        </w:rPr>
        <w:t xml:space="preserve"> REQUIREMENT:</w:t>
      </w:r>
    </w:p>
    <w:p w14:paraId="5585421E" w14:textId="77777777" w:rsidR="00ED3292" w:rsidRPr="00C17EA7" w:rsidRDefault="00C11700">
      <w:pPr>
        <w:tabs>
          <w:tab w:val="left" w:pos="-1440"/>
        </w:tabs>
        <w:jc w:val="center"/>
        <w:rPr>
          <w:rFonts w:ascii="Arial" w:hAnsi="Arial" w:cs="Arial"/>
          <w:b/>
          <w:color w:val="003366"/>
          <w:sz w:val="28"/>
          <w:szCs w:val="28"/>
          <w:u w:val="single"/>
        </w:rPr>
      </w:pPr>
      <w:r w:rsidRPr="00C17EA7">
        <w:rPr>
          <w:rFonts w:ascii="Arial" w:hAnsi="Arial" w:cs="Arial"/>
          <w:b/>
          <w:color w:val="003366"/>
          <w:sz w:val="28"/>
          <w:szCs w:val="28"/>
          <w:u w:val="single"/>
        </w:rPr>
        <w:t>Information for Residents</w:t>
      </w:r>
    </w:p>
    <w:p w14:paraId="7446617F" w14:textId="77777777" w:rsidR="00ED3292" w:rsidRPr="00C17EA7" w:rsidRDefault="00ED3292">
      <w:pPr>
        <w:rPr>
          <w:rFonts w:ascii="Arial" w:hAnsi="Arial" w:cs="Arial"/>
        </w:rPr>
      </w:pPr>
    </w:p>
    <w:p w14:paraId="4B1734DB" w14:textId="77777777" w:rsidR="00ED3292" w:rsidRPr="00C17EA7" w:rsidRDefault="00ED3292">
      <w:pPr>
        <w:rPr>
          <w:rFonts w:ascii="Arial" w:hAnsi="Arial" w:cs="Arial"/>
        </w:rPr>
      </w:pPr>
    </w:p>
    <w:p w14:paraId="545388CE" w14:textId="77777777" w:rsidR="00ED3292" w:rsidRPr="00C17EA7" w:rsidRDefault="00ED3292">
      <w:pPr>
        <w:rPr>
          <w:rFonts w:ascii="Arial" w:hAnsi="Arial" w:cs="Arial"/>
        </w:rPr>
        <w:sectPr w:rsidR="00ED3292" w:rsidRPr="00C17EA7">
          <w:headerReference w:type="default" r:id="rId8"/>
          <w:footerReference w:type="default" r:id="rId9"/>
          <w:pgSz w:w="12240" w:h="15840"/>
          <w:pgMar w:top="1440" w:right="1800" w:bottom="1440" w:left="1800" w:header="720" w:footer="720" w:gutter="0"/>
          <w:cols w:num="2" w:space="720" w:equalWidth="0">
            <w:col w:w="3960" w:space="720"/>
            <w:col w:w="3960" w:space="0"/>
          </w:cols>
        </w:sectPr>
      </w:pPr>
    </w:p>
    <w:p w14:paraId="23B4191C" w14:textId="5DC5DC83" w:rsidR="00ED3292" w:rsidRPr="00C17EA7" w:rsidRDefault="00C11700">
      <w:pPr>
        <w:shd w:val="clear" w:color="auto" w:fill="FFFFFF"/>
        <w:rPr>
          <w:rFonts w:ascii="Arial" w:hAnsi="Arial" w:cs="Arial"/>
          <w:b/>
          <w:bCs/>
          <w:i/>
          <w:iCs/>
          <w:color w:val="000000"/>
          <w:shd w:val="clear" w:color="auto" w:fill="FFFFFF"/>
        </w:rPr>
      </w:pPr>
      <w:r w:rsidRPr="00C17EA7">
        <w:rPr>
          <w:rFonts w:ascii="Arial" w:hAnsi="Arial" w:cs="Arial"/>
          <w:b/>
          <w:bCs/>
          <w:i/>
          <w:iCs/>
          <w:color w:val="000000"/>
          <w:shd w:val="clear" w:color="auto" w:fill="FFFFFF"/>
        </w:rPr>
        <w:t>Information for Advanced Standing Candidates &amp; Residents Reviewed and revised January 202</w:t>
      </w:r>
      <w:r w:rsidR="00296C2C">
        <w:rPr>
          <w:rFonts w:ascii="Arial" w:hAnsi="Arial" w:cs="Arial"/>
          <w:b/>
          <w:bCs/>
          <w:i/>
          <w:iCs/>
          <w:color w:val="000000"/>
          <w:shd w:val="clear" w:color="auto" w:fill="FFFFFF"/>
        </w:rPr>
        <w:t>3</w:t>
      </w:r>
    </w:p>
    <w:p w14:paraId="4F340B95" w14:textId="77777777" w:rsidR="00ED3292" w:rsidRPr="00C17EA7" w:rsidRDefault="00ED3292">
      <w:pPr>
        <w:shd w:val="clear" w:color="auto" w:fill="FFFFFF"/>
        <w:rPr>
          <w:rFonts w:ascii="Arial" w:hAnsi="Arial" w:cs="Arial"/>
          <w:b/>
          <w:i/>
        </w:rPr>
      </w:pPr>
    </w:p>
    <w:p w14:paraId="1AAD26C0" w14:textId="05F680E5" w:rsidR="00ED3292" w:rsidRPr="00C17EA7" w:rsidRDefault="00C11700">
      <w:pPr>
        <w:pBdr>
          <w:top w:val="single" w:sz="4" w:space="0" w:color="000000"/>
          <w:left w:val="single" w:sz="4" w:space="0" w:color="000000"/>
          <w:bottom w:val="single" w:sz="4" w:space="0" w:color="000000"/>
          <w:right w:val="single" w:sz="4" w:space="0" w:color="000000"/>
        </w:pBdr>
        <w:jc w:val="center"/>
        <w:rPr>
          <w:rFonts w:ascii="Arial" w:hAnsi="Arial" w:cs="Arial"/>
        </w:rPr>
      </w:pPr>
      <w:r w:rsidRPr="00C17EA7">
        <w:rPr>
          <w:rFonts w:ascii="Arial" w:hAnsi="Arial" w:cs="Arial"/>
          <w:i/>
          <w:u w:val="single"/>
        </w:rPr>
        <w:t>Items shown in underlined italic font</w:t>
      </w:r>
      <w:r w:rsidRPr="00C17EA7">
        <w:rPr>
          <w:rFonts w:ascii="Arial" w:hAnsi="Arial" w:cs="Arial"/>
        </w:rPr>
        <w:t xml:space="preserve"> are available on the AVDC web site, by links from the </w:t>
      </w:r>
      <w:r w:rsidR="00086A91">
        <w:rPr>
          <w:rFonts w:ascii="Arial" w:hAnsi="Arial" w:cs="Arial"/>
          <w:i/>
          <w:u w:val="single"/>
        </w:rPr>
        <w:t>Resident Resources</w:t>
      </w:r>
      <w:r w:rsidRPr="00C17EA7">
        <w:rPr>
          <w:rFonts w:ascii="Arial" w:hAnsi="Arial" w:cs="Arial"/>
        </w:rPr>
        <w:t xml:space="preserve"> page unless otherwise stated. </w:t>
      </w:r>
    </w:p>
    <w:p w14:paraId="7FB4627F" w14:textId="77777777" w:rsidR="00ED3292" w:rsidRPr="00C17EA7" w:rsidRDefault="00ED3292" w:rsidP="00296C2C">
      <w:pPr>
        <w:tabs>
          <w:tab w:val="left" w:pos="-1440"/>
        </w:tabs>
        <w:jc w:val="both"/>
        <w:rPr>
          <w:rFonts w:ascii="Arial" w:hAnsi="Arial" w:cs="Arial"/>
          <w:b/>
          <w:sz w:val="28"/>
          <w:szCs w:val="28"/>
          <w:u w:val="single"/>
        </w:rPr>
      </w:pPr>
    </w:p>
    <w:p w14:paraId="46339EAB" w14:textId="5CFF0D55" w:rsidR="00ED3292" w:rsidRPr="00C17EA7" w:rsidRDefault="00C11700" w:rsidP="00296C2C">
      <w:pPr>
        <w:ind w:firstLine="720"/>
        <w:jc w:val="both"/>
        <w:rPr>
          <w:rFonts w:ascii="Arial" w:hAnsi="Arial" w:cs="Arial"/>
        </w:rPr>
      </w:pPr>
      <w:r w:rsidRPr="00C17EA7">
        <w:rPr>
          <w:rFonts w:ascii="Arial" w:hAnsi="Arial" w:cs="Arial"/>
        </w:rPr>
        <w:t xml:space="preserve">“Radiograph Sets” are one of several items that must be included in a completed AVDC </w:t>
      </w:r>
      <w:r w:rsidRPr="00C17EA7">
        <w:rPr>
          <w:rFonts w:ascii="Arial" w:hAnsi="Arial" w:cs="Arial"/>
          <w:i/>
          <w:u w:val="single"/>
        </w:rPr>
        <w:t>Credentials Application Package</w:t>
      </w:r>
      <w:r w:rsidRPr="00C17EA7">
        <w:rPr>
          <w:rFonts w:ascii="Arial" w:hAnsi="Arial" w:cs="Arial"/>
          <w:i/>
        </w:rPr>
        <w:t>.</w:t>
      </w:r>
      <w:r w:rsidRPr="00C17EA7">
        <w:rPr>
          <w:rFonts w:ascii="Arial" w:hAnsi="Arial" w:cs="Arial"/>
        </w:rPr>
        <w:t xml:space="preserve"> Approval of a Canine and a Feline Radiograph Set is required before a Credentials Application can be approved. Radiograph Sets can be submitted for </w:t>
      </w:r>
      <w:r w:rsidRPr="00C17EA7">
        <w:rPr>
          <w:rFonts w:ascii="Arial" w:hAnsi="Arial" w:cs="Arial"/>
          <w:i/>
          <w:u w:val="single"/>
        </w:rPr>
        <w:t>Pre-Approval</w:t>
      </w:r>
      <w:r w:rsidRPr="00C17EA7">
        <w:rPr>
          <w:rFonts w:ascii="Arial" w:hAnsi="Arial" w:cs="Arial"/>
          <w:b/>
        </w:rPr>
        <w:t xml:space="preserve"> </w:t>
      </w:r>
      <w:r w:rsidRPr="00C17EA7">
        <w:rPr>
          <w:rFonts w:ascii="Arial" w:hAnsi="Arial" w:cs="Arial"/>
        </w:rPr>
        <w:t xml:space="preserve">review. The form used by the Credentials Committee to review radiograph sets is available for your inspection </w:t>
      </w:r>
      <w:r w:rsidR="00086A91">
        <w:rPr>
          <w:rFonts w:ascii="Arial" w:hAnsi="Arial" w:cs="Arial"/>
        </w:rPr>
        <w:t>see form CRED_550SA</w:t>
      </w:r>
      <w:r w:rsidRPr="00C17EA7">
        <w:rPr>
          <w:rFonts w:ascii="Arial" w:hAnsi="Arial" w:cs="Arial"/>
        </w:rPr>
        <w:t xml:space="preserve">. </w:t>
      </w:r>
      <w:r w:rsidRPr="00C17EA7">
        <w:rPr>
          <w:rFonts w:ascii="Arial" w:hAnsi="Arial" w:cs="Arial"/>
          <w:b/>
          <w:bCs/>
        </w:rPr>
        <w:t xml:space="preserve">It is strongly advised that residents and their supervisor </w:t>
      </w:r>
      <w:r w:rsidRPr="00C17EA7">
        <w:rPr>
          <w:rFonts w:ascii="Arial" w:hAnsi="Arial" w:cs="Arial"/>
          <w:b/>
          <w:bCs/>
          <w:lang w:val="en-CA"/>
        </w:rPr>
        <w:t xml:space="preserve">use the Credential Committee radiograph review form to complete a self-assessment of the radiograph set before submitting them to the Credential Committee for review. The comments included on the review form describe common reasons for non-approval of radiograph set submissions. </w:t>
      </w:r>
    </w:p>
    <w:p w14:paraId="455ADBC4" w14:textId="77777777" w:rsidR="00ED3292" w:rsidRPr="00C17EA7" w:rsidRDefault="00ED3292" w:rsidP="00296C2C">
      <w:pPr>
        <w:ind w:firstLine="720"/>
        <w:jc w:val="both"/>
        <w:rPr>
          <w:rFonts w:ascii="Arial" w:hAnsi="Arial" w:cs="Arial"/>
          <w:b/>
          <w:bCs/>
          <w:lang w:val="en-CA"/>
        </w:rPr>
      </w:pPr>
    </w:p>
    <w:p w14:paraId="49ADB948" w14:textId="77777777" w:rsidR="00ED3292" w:rsidRPr="00C17EA7" w:rsidRDefault="00C11700" w:rsidP="00296C2C">
      <w:pPr>
        <w:jc w:val="both"/>
        <w:rPr>
          <w:rFonts w:ascii="Arial" w:hAnsi="Arial" w:cs="Arial"/>
        </w:rPr>
      </w:pPr>
      <w:r w:rsidRPr="00C17EA7">
        <w:rPr>
          <w:rFonts w:ascii="Arial" w:hAnsi="Arial" w:cs="Arial"/>
          <w:lang w:val="en-CA"/>
        </w:rPr>
        <w:t xml:space="preserve">Radiographs of good quality are critically important for the diagnosis and treatment of oral diseases. </w:t>
      </w:r>
      <w:r w:rsidRPr="00C17EA7">
        <w:rPr>
          <w:rFonts w:ascii="Arial" w:hAnsi="Arial" w:cs="Arial"/>
        </w:rPr>
        <w:t>An entry-level diplomate should know what perfect dental radiographs look like and how to produce them, including proper mounting, labeling, projection geometry, contrast and clarity. A cadaver specimen is required for both dog and cat submissions.  (Submission of brachycephalic breeds for rad submission is strongly discouraged due to the overlap and crowding of teeth.  Feline submissions with tooth resorption (TR) are also discouraged due to the inability to review the entire tooth/root.)</w:t>
      </w:r>
    </w:p>
    <w:p w14:paraId="28A9D926" w14:textId="77777777" w:rsidR="00ED3292" w:rsidRPr="00C17EA7" w:rsidRDefault="00ED3292" w:rsidP="00296C2C">
      <w:pPr>
        <w:jc w:val="both"/>
        <w:rPr>
          <w:rFonts w:ascii="Arial" w:hAnsi="Arial" w:cs="Arial"/>
        </w:rPr>
      </w:pPr>
    </w:p>
    <w:p w14:paraId="16FC400E" w14:textId="77777777" w:rsidR="00ED3292" w:rsidRPr="00C17EA7" w:rsidRDefault="00ED3292">
      <w:pPr>
        <w:rPr>
          <w:rFonts w:ascii="Arial" w:hAnsi="Arial" w:cs="Arial"/>
        </w:rPr>
      </w:pPr>
    </w:p>
    <w:p w14:paraId="663203DE" w14:textId="77777777" w:rsidR="00ED3292" w:rsidRPr="00C17EA7" w:rsidRDefault="00C11700" w:rsidP="00296C2C">
      <w:pPr>
        <w:jc w:val="both"/>
        <w:rPr>
          <w:rFonts w:ascii="Arial" w:hAnsi="Arial" w:cs="Arial"/>
        </w:rPr>
      </w:pPr>
      <w:r w:rsidRPr="00C17EA7">
        <w:rPr>
          <w:rFonts w:ascii="Arial" w:hAnsi="Arial" w:cs="Arial"/>
          <w:b/>
        </w:rPr>
        <w:t>Timing of Submission</w:t>
      </w:r>
      <w:r w:rsidRPr="00C17EA7">
        <w:rPr>
          <w:rFonts w:ascii="Arial" w:hAnsi="Arial" w:cs="Arial"/>
        </w:rPr>
        <w:t xml:space="preserve">:  </w:t>
      </w:r>
      <w:r w:rsidRPr="00C17EA7">
        <w:rPr>
          <w:rFonts w:ascii="Arial" w:hAnsi="Arial" w:cs="Arial"/>
          <w:i/>
        </w:rPr>
        <w:t>This section applies only to residents with a registration date of January 1</w:t>
      </w:r>
      <w:r w:rsidRPr="00C17EA7">
        <w:rPr>
          <w:rFonts w:ascii="Arial" w:hAnsi="Arial" w:cs="Arial"/>
          <w:i/>
          <w:vertAlign w:val="superscript"/>
        </w:rPr>
        <w:t>st</w:t>
      </w:r>
      <w:r w:rsidRPr="00C17EA7">
        <w:rPr>
          <w:rFonts w:ascii="Arial" w:hAnsi="Arial" w:cs="Arial"/>
          <w:i/>
        </w:rPr>
        <w:t xml:space="preserve"> 2013 or later.</w:t>
      </w:r>
    </w:p>
    <w:p w14:paraId="27CB50FD" w14:textId="77777777" w:rsidR="00ED3292" w:rsidRPr="00C17EA7" w:rsidRDefault="00C11700" w:rsidP="00296C2C">
      <w:pPr>
        <w:jc w:val="both"/>
        <w:rPr>
          <w:rFonts w:ascii="Arial" w:hAnsi="Arial" w:cs="Arial"/>
        </w:rPr>
      </w:pPr>
      <w:r w:rsidRPr="00C17EA7">
        <w:rPr>
          <w:rFonts w:ascii="Arial" w:hAnsi="Arial" w:cs="Arial"/>
        </w:rPr>
        <w:t xml:space="preserve">Understanding what an acceptable full-mouth radiograph set looks like and how to obtain it are fundamental items for a veterinary dental specialist. Therefore, canine and feline full-mouth radiograph sets are required to be </w:t>
      </w:r>
      <w:r w:rsidRPr="00C17EA7">
        <w:rPr>
          <w:rFonts w:ascii="Arial" w:hAnsi="Arial" w:cs="Arial"/>
          <w:b/>
        </w:rPr>
        <w:t xml:space="preserve">submitted in the first year </w:t>
      </w:r>
      <w:r w:rsidRPr="00C17EA7">
        <w:rPr>
          <w:rFonts w:ascii="Arial" w:hAnsi="Arial" w:cs="Arial"/>
        </w:rPr>
        <w:t xml:space="preserve">of a training program. If an initial submission is not approved, additional sets are to be submitted so that both sets have been </w:t>
      </w:r>
      <w:r w:rsidRPr="00C17EA7">
        <w:rPr>
          <w:rFonts w:ascii="Arial" w:hAnsi="Arial" w:cs="Arial"/>
          <w:b/>
        </w:rPr>
        <w:t>approved by the end of the second year</w:t>
      </w:r>
      <w:r w:rsidRPr="00C17EA7">
        <w:rPr>
          <w:rFonts w:ascii="Arial" w:hAnsi="Arial" w:cs="Arial"/>
        </w:rPr>
        <w:t xml:space="preserve">. </w:t>
      </w:r>
    </w:p>
    <w:p w14:paraId="3DEEBE9F" w14:textId="77777777" w:rsidR="00ED3292" w:rsidRPr="00C17EA7" w:rsidRDefault="00C11700" w:rsidP="00296C2C">
      <w:pPr>
        <w:jc w:val="both"/>
        <w:rPr>
          <w:rFonts w:ascii="Arial" w:hAnsi="Arial" w:cs="Arial"/>
        </w:rPr>
      </w:pPr>
      <w:r w:rsidRPr="00C17EA7">
        <w:rPr>
          <w:rFonts w:ascii="Arial" w:hAnsi="Arial" w:cs="Arial"/>
        </w:rPr>
        <w:t xml:space="preserve">If a resident fails to have met either the submission in the first year or approval within two years requirements, the status of her/his training program will be reviewed and the program may be suspended until the radiograph set requirement </w:t>
      </w:r>
      <w:r w:rsidRPr="00C17EA7">
        <w:rPr>
          <w:rFonts w:ascii="Arial" w:hAnsi="Arial" w:cs="Arial"/>
        </w:rPr>
        <w:lastRenderedPageBreak/>
        <w:t>is met (i.e. no logging of cases, specialty hours, etc. will be permitted). Radiograph sets can be submitted year-round (they are not subject to the May 1 – September 15 Pre-Approval submission window).</w:t>
      </w:r>
    </w:p>
    <w:p w14:paraId="0B13A2E5" w14:textId="77777777" w:rsidR="00ED3292" w:rsidRPr="00C17EA7" w:rsidRDefault="00ED3292">
      <w:pPr>
        <w:tabs>
          <w:tab w:val="left" w:pos="-1440"/>
        </w:tabs>
        <w:rPr>
          <w:rFonts w:ascii="Arial" w:hAnsi="Arial" w:cs="Arial"/>
        </w:rPr>
      </w:pPr>
    </w:p>
    <w:p w14:paraId="0B5CE976" w14:textId="77777777" w:rsidR="00ED3292" w:rsidRPr="00C17EA7" w:rsidRDefault="00C11700">
      <w:pPr>
        <w:tabs>
          <w:tab w:val="left" w:pos="-1440"/>
        </w:tabs>
        <w:rPr>
          <w:rFonts w:ascii="Arial" w:hAnsi="Arial" w:cs="Arial"/>
          <w:b/>
        </w:rPr>
      </w:pPr>
      <w:r w:rsidRPr="00C17EA7">
        <w:rPr>
          <w:rFonts w:ascii="Arial" w:hAnsi="Arial" w:cs="Arial"/>
          <w:b/>
        </w:rPr>
        <w:t xml:space="preserve">Two Radiograph Sets are </w:t>
      </w:r>
      <w:proofErr w:type="gramStart"/>
      <w:r w:rsidRPr="00C17EA7">
        <w:rPr>
          <w:rFonts w:ascii="Arial" w:hAnsi="Arial" w:cs="Arial"/>
          <w:b/>
        </w:rPr>
        <w:t>Required :</w:t>
      </w:r>
      <w:proofErr w:type="gramEnd"/>
      <w:r w:rsidRPr="00C17EA7">
        <w:rPr>
          <w:rFonts w:ascii="Arial" w:hAnsi="Arial" w:cs="Arial"/>
          <w:b/>
        </w:rPr>
        <w:t xml:space="preserve"> </w:t>
      </w:r>
    </w:p>
    <w:p w14:paraId="0675052D" w14:textId="77777777" w:rsidR="00ED3292" w:rsidRPr="00C17EA7" w:rsidRDefault="00C11700">
      <w:pPr>
        <w:tabs>
          <w:tab w:val="left" w:pos="-1440"/>
        </w:tabs>
        <w:rPr>
          <w:rFonts w:ascii="Arial" w:hAnsi="Arial" w:cs="Arial"/>
        </w:rPr>
      </w:pPr>
      <w:r w:rsidRPr="00C17EA7">
        <w:rPr>
          <w:rFonts w:ascii="Arial" w:hAnsi="Arial" w:cs="Arial"/>
        </w:rPr>
        <w:t>Full-mouth dental series of a canine with full permanent dentition.</w:t>
      </w:r>
    </w:p>
    <w:p w14:paraId="52543064" w14:textId="77777777" w:rsidR="00ED3292" w:rsidRPr="00C17EA7" w:rsidRDefault="00C11700">
      <w:pPr>
        <w:tabs>
          <w:tab w:val="left" w:pos="-1440"/>
        </w:tabs>
        <w:rPr>
          <w:rFonts w:ascii="Arial" w:hAnsi="Arial" w:cs="Arial"/>
        </w:rPr>
      </w:pPr>
      <w:r w:rsidRPr="00C17EA7">
        <w:rPr>
          <w:rFonts w:ascii="Arial" w:hAnsi="Arial" w:cs="Arial"/>
        </w:rPr>
        <w:t>Full mouth dental series of a cat with full permanent dentition.</w:t>
      </w:r>
    </w:p>
    <w:p w14:paraId="02D14A24" w14:textId="77777777" w:rsidR="00ED3292" w:rsidRPr="00C17EA7" w:rsidRDefault="00ED3292">
      <w:pPr>
        <w:tabs>
          <w:tab w:val="left" w:pos="-1440"/>
        </w:tabs>
        <w:rPr>
          <w:rFonts w:ascii="Arial" w:hAnsi="Arial" w:cs="Arial"/>
        </w:rPr>
      </w:pPr>
    </w:p>
    <w:p w14:paraId="32160A71" w14:textId="77777777" w:rsidR="00ED3292" w:rsidRPr="00C17EA7" w:rsidRDefault="00C11700">
      <w:pPr>
        <w:tabs>
          <w:tab w:val="left" w:pos="-1440"/>
        </w:tabs>
        <w:rPr>
          <w:rFonts w:ascii="Arial" w:hAnsi="Arial" w:cs="Arial"/>
        </w:rPr>
      </w:pPr>
      <w:r w:rsidRPr="00C17EA7">
        <w:rPr>
          <w:rFonts w:ascii="Arial" w:hAnsi="Arial" w:cs="Arial"/>
        </w:rPr>
        <w:t xml:space="preserve">A </w:t>
      </w:r>
      <w:r w:rsidRPr="00C17EA7">
        <w:rPr>
          <w:rFonts w:ascii="Arial" w:hAnsi="Arial" w:cs="Arial"/>
          <w:b/>
        </w:rPr>
        <w:t>CANINE</w:t>
      </w:r>
      <w:r w:rsidRPr="00C17EA7">
        <w:rPr>
          <w:rFonts w:ascii="Arial" w:hAnsi="Arial" w:cs="Arial"/>
        </w:rPr>
        <w:t xml:space="preserve"> radiograph set must include the following standard images: </w:t>
      </w:r>
    </w:p>
    <w:p w14:paraId="129B4FD9" w14:textId="77777777" w:rsidR="00ED3292" w:rsidRPr="00C17EA7" w:rsidRDefault="00C11700">
      <w:pPr>
        <w:numPr>
          <w:ilvl w:val="0"/>
          <w:numId w:val="1"/>
        </w:numPr>
        <w:rPr>
          <w:rFonts w:ascii="Arial" w:hAnsi="Arial" w:cs="Arial"/>
        </w:rPr>
      </w:pPr>
      <w:r w:rsidRPr="00C17EA7">
        <w:rPr>
          <w:rFonts w:ascii="Arial" w:hAnsi="Arial" w:cs="Arial"/>
        </w:rPr>
        <w:t>Occlusal view of the maxillary incisors</w:t>
      </w:r>
    </w:p>
    <w:p w14:paraId="6B52E430" w14:textId="77777777" w:rsidR="00ED3292" w:rsidRPr="00C17EA7" w:rsidRDefault="00C11700">
      <w:pPr>
        <w:numPr>
          <w:ilvl w:val="0"/>
          <w:numId w:val="1"/>
        </w:numPr>
        <w:rPr>
          <w:rFonts w:ascii="Arial" w:hAnsi="Arial" w:cs="Arial"/>
        </w:rPr>
      </w:pPr>
      <w:r w:rsidRPr="00C17EA7">
        <w:rPr>
          <w:rFonts w:ascii="Arial" w:hAnsi="Arial" w:cs="Arial"/>
        </w:rPr>
        <w:t>Occlusal and Lateral view of the maxillary canines</w:t>
      </w:r>
    </w:p>
    <w:p w14:paraId="6608F3A8" w14:textId="77777777" w:rsidR="00ED3292" w:rsidRPr="00C17EA7" w:rsidRDefault="00C11700">
      <w:pPr>
        <w:numPr>
          <w:ilvl w:val="0"/>
          <w:numId w:val="1"/>
        </w:numPr>
        <w:rPr>
          <w:rFonts w:ascii="Arial" w:hAnsi="Arial" w:cs="Arial"/>
        </w:rPr>
      </w:pPr>
      <w:r w:rsidRPr="00C17EA7">
        <w:rPr>
          <w:rFonts w:ascii="Arial" w:hAnsi="Arial" w:cs="Arial"/>
        </w:rPr>
        <w:t xml:space="preserve">Lateral view of the maxillary premolars and molars </w:t>
      </w:r>
    </w:p>
    <w:p w14:paraId="0078555E" w14:textId="77777777" w:rsidR="00ED3292" w:rsidRPr="00C17EA7" w:rsidRDefault="00C11700">
      <w:pPr>
        <w:numPr>
          <w:ilvl w:val="0"/>
          <w:numId w:val="1"/>
        </w:numPr>
        <w:rPr>
          <w:rFonts w:ascii="Arial" w:hAnsi="Arial" w:cs="Arial"/>
        </w:rPr>
      </w:pPr>
      <w:r w:rsidRPr="00C17EA7">
        <w:rPr>
          <w:rFonts w:ascii="Arial" w:hAnsi="Arial" w:cs="Arial"/>
        </w:rPr>
        <w:t>Occlusal view of the mandibular incisors</w:t>
      </w:r>
    </w:p>
    <w:p w14:paraId="236FA8C1" w14:textId="77777777" w:rsidR="00ED3292" w:rsidRPr="00C17EA7" w:rsidRDefault="00C11700">
      <w:pPr>
        <w:numPr>
          <w:ilvl w:val="0"/>
          <w:numId w:val="1"/>
        </w:numPr>
        <w:rPr>
          <w:rFonts w:ascii="Arial" w:hAnsi="Arial" w:cs="Arial"/>
        </w:rPr>
      </w:pPr>
      <w:r w:rsidRPr="00C17EA7">
        <w:rPr>
          <w:rFonts w:ascii="Arial" w:hAnsi="Arial" w:cs="Arial"/>
        </w:rPr>
        <w:t>Occlusal and Lateral view of the mandibular canines</w:t>
      </w:r>
    </w:p>
    <w:p w14:paraId="0DA9B109" w14:textId="77777777" w:rsidR="00ED3292" w:rsidRPr="00C17EA7" w:rsidRDefault="00C11700">
      <w:pPr>
        <w:numPr>
          <w:ilvl w:val="0"/>
          <w:numId w:val="1"/>
        </w:numPr>
        <w:rPr>
          <w:rFonts w:ascii="Arial" w:hAnsi="Arial" w:cs="Arial"/>
        </w:rPr>
      </w:pPr>
      <w:r w:rsidRPr="00C17EA7">
        <w:rPr>
          <w:rFonts w:ascii="Arial" w:hAnsi="Arial" w:cs="Arial"/>
        </w:rPr>
        <w:t>Lateral view of the mandibular premolars and molars</w:t>
      </w:r>
    </w:p>
    <w:p w14:paraId="41F958BC" w14:textId="77777777" w:rsidR="00ED3292" w:rsidRPr="00C17EA7" w:rsidRDefault="00ED3292">
      <w:pPr>
        <w:tabs>
          <w:tab w:val="left" w:pos="2160"/>
          <w:tab w:val="left" w:pos="2340"/>
        </w:tabs>
        <w:rPr>
          <w:rFonts w:ascii="Arial" w:hAnsi="Arial" w:cs="Arial"/>
        </w:rPr>
      </w:pPr>
    </w:p>
    <w:p w14:paraId="15CDF7CF" w14:textId="77777777" w:rsidR="0035130B" w:rsidRPr="00C17EA7" w:rsidRDefault="0035130B" w:rsidP="0035130B">
      <w:pPr>
        <w:tabs>
          <w:tab w:val="num" w:pos="720"/>
          <w:tab w:val="num" w:pos="2340"/>
        </w:tabs>
        <w:rPr>
          <w:rFonts w:ascii="Arial" w:hAnsi="Arial" w:cs="Arial"/>
        </w:rPr>
      </w:pPr>
      <w:r w:rsidRPr="00C17EA7">
        <w:rPr>
          <w:rFonts w:ascii="Arial" w:hAnsi="Arial" w:cs="Arial"/>
        </w:rPr>
        <w:t xml:space="preserve">A </w:t>
      </w:r>
      <w:r w:rsidRPr="00C17EA7">
        <w:rPr>
          <w:rFonts w:ascii="Arial" w:hAnsi="Arial" w:cs="Arial"/>
          <w:b/>
        </w:rPr>
        <w:t>FELINE</w:t>
      </w:r>
      <w:r w:rsidRPr="00C17EA7">
        <w:rPr>
          <w:rFonts w:ascii="Arial" w:hAnsi="Arial" w:cs="Arial"/>
        </w:rPr>
        <w:t xml:space="preserve"> radiograph set must include the following standard images:  </w:t>
      </w:r>
    </w:p>
    <w:p w14:paraId="19A8715B" w14:textId="77777777" w:rsidR="0035130B" w:rsidRPr="00C17EA7" w:rsidRDefault="0035130B" w:rsidP="0035130B">
      <w:pPr>
        <w:tabs>
          <w:tab w:val="num" w:pos="720"/>
          <w:tab w:val="num" w:pos="2340"/>
        </w:tabs>
        <w:rPr>
          <w:rFonts w:ascii="Arial" w:hAnsi="Arial" w:cs="Arial"/>
        </w:rPr>
      </w:pPr>
      <w:r w:rsidRPr="00C17EA7">
        <w:rPr>
          <w:rFonts w:ascii="Arial" w:hAnsi="Arial" w:cs="Arial"/>
        </w:rPr>
        <w:t xml:space="preserve">Note: Extra-oral imaging </w:t>
      </w:r>
      <w:proofErr w:type="gramStart"/>
      <w:r w:rsidRPr="00C17EA7">
        <w:rPr>
          <w:rFonts w:ascii="Arial" w:hAnsi="Arial" w:cs="Arial"/>
        </w:rPr>
        <w:t>are</w:t>
      </w:r>
      <w:proofErr w:type="gramEnd"/>
      <w:r w:rsidRPr="00C17EA7">
        <w:rPr>
          <w:rFonts w:ascii="Arial" w:hAnsi="Arial" w:cs="Arial"/>
        </w:rPr>
        <w:t xml:space="preserve"> not mandatory, but if used must be identified in legend as “extra-oral lateral,” or “extra-oral oblique.”</w:t>
      </w:r>
    </w:p>
    <w:p w14:paraId="6E116987"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Occlusal view of the maxillary incisors</w:t>
      </w:r>
    </w:p>
    <w:p w14:paraId="2D0A4619"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Lateral and Occlusal view of the maxillary canines</w:t>
      </w:r>
    </w:p>
    <w:p w14:paraId="7E2FEFD7"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Lateral view of the maxillary premolars and molars</w:t>
      </w:r>
    </w:p>
    <w:p w14:paraId="1011053E"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Occlusal view of the mandibular incisors</w:t>
      </w:r>
    </w:p>
    <w:p w14:paraId="7802D1FE"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Lateral and Occlusal view of the mandibular canines</w:t>
      </w:r>
    </w:p>
    <w:p w14:paraId="1F3EFF80" w14:textId="77777777" w:rsidR="0035130B" w:rsidRPr="00C17EA7" w:rsidRDefault="0035130B" w:rsidP="0035130B">
      <w:pPr>
        <w:numPr>
          <w:ilvl w:val="0"/>
          <w:numId w:val="6"/>
        </w:numPr>
        <w:suppressAutoHyphens w:val="0"/>
        <w:autoSpaceDN/>
        <w:textAlignment w:val="auto"/>
        <w:rPr>
          <w:rFonts w:ascii="Arial" w:hAnsi="Arial" w:cs="Arial"/>
        </w:rPr>
      </w:pPr>
      <w:r w:rsidRPr="00C17EA7">
        <w:rPr>
          <w:rFonts w:ascii="Arial" w:hAnsi="Arial" w:cs="Arial"/>
        </w:rPr>
        <w:t>Lateral view of the mandibular premolars and molars</w:t>
      </w:r>
    </w:p>
    <w:p w14:paraId="4EDC9FA6" w14:textId="77777777" w:rsidR="00ED3292" w:rsidRPr="00C17EA7" w:rsidRDefault="00ED3292">
      <w:pPr>
        <w:tabs>
          <w:tab w:val="left" w:pos="-1440"/>
        </w:tabs>
        <w:rPr>
          <w:rFonts w:ascii="Arial" w:hAnsi="Arial" w:cs="Arial"/>
          <w:b/>
          <w:u w:val="single"/>
        </w:rPr>
      </w:pPr>
    </w:p>
    <w:p w14:paraId="00E58E75" w14:textId="77777777" w:rsidR="00ED3292" w:rsidRPr="00C17EA7" w:rsidRDefault="00C11700" w:rsidP="00296C2C">
      <w:pPr>
        <w:numPr>
          <w:ilvl w:val="0"/>
          <w:numId w:val="2"/>
        </w:numPr>
        <w:tabs>
          <w:tab w:val="left" w:pos="-720"/>
          <w:tab w:val="left" w:pos="720"/>
          <w:tab w:val="left" w:pos="900"/>
        </w:tabs>
        <w:jc w:val="both"/>
        <w:rPr>
          <w:rFonts w:ascii="Arial" w:hAnsi="Arial" w:cs="Arial"/>
        </w:rPr>
      </w:pPr>
      <w:r w:rsidRPr="00C17EA7">
        <w:rPr>
          <w:rFonts w:ascii="Arial" w:hAnsi="Arial" w:cs="Arial"/>
          <w:b/>
          <w:bCs/>
        </w:rPr>
        <w:t>A complete permanent dentition is required</w:t>
      </w:r>
      <w:r w:rsidRPr="00C17EA7">
        <w:rPr>
          <w:rFonts w:ascii="Arial" w:hAnsi="Arial" w:cs="Arial"/>
        </w:rPr>
        <w:t>. (The following teeth may be absent in a submitted radiographic set that may include 1 but not more than 1 of the following exceptions:  1 maxillary or mandibular incisor tooth (canine and feline); 1 maxillary premolar other than the maxillary 4</w:t>
      </w:r>
      <w:r w:rsidRPr="00C17EA7">
        <w:rPr>
          <w:rFonts w:ascii="Arial" w:hAnsi="Arial" w:cs="Arial"/>
          <w:vertAlign w:val="superscript"/>
        </w:rPr>
        <w:t>th</w:t>
      </w:r>
      <w:r w:rsidRPr="00C17EA7">
        <w:rPr>
          <w:rFonts w:ascii="Arial" w:hAnsi="Arial" w:cs="Arial"/>
        </w:rPr>
        <w:t xml:space="preserve"> premolar tooth (canine and feline); 1 maxillary 1</w:t>
      </w:r>
      <w:r w:rsidRPr="00C17EA7">
        <w:rPr>
          <w:rFonts w:ascii="Arial" w:hAnsi="Arial" w:cs="Arial"/>
          <w:vertAlign w:val="superscript"/>
        </w:rPr>
        <w:t>st</w:t>
      </w:r>
      <w:r w:rsidRPr="00C17EA7">
        <w:rPr>
          <w:rFonts w:ascii="Arial" w:hAnsi="Arial" w:cs="Arial"/>
        </w:rPr>
        <w:t xml:space="preserve"> molar (feline); 1 mandibular 3</w:t>
      </w:r>
      <w:r w:rsidRPr="00C17EA7">
        <w:rPr>
          <w:rFonts w:ascii="Arial" w:hAnsi="Arial" w:cs="Arial"/>
          <w:vertAlign w:val="superscript"/>
        </w:rPr>
        <w:t>rd</w:t>
      </w:r>
      <w:r w:rsidRPr="00C17EA7">
        <w:rPr>
          <w:rFonts w:ascii="Arial" w:hAnsi="Arial" w:cs="Arial"/>
        </w:rPr>
        <w:t xml:space="preserve"> molar (canine); or 1 maxillary 2</w:t>
      </w:r>
      <w:r w:rsidRPr="00C17EA7">
        <w:rPr>
          <w:rFonts w:ascii="Arial" w:hAnsi="Arial" w:cs="Arial"/>
          <w:vertAlign w:val="superscript"/>
        </w:rPr>
        <w:t>nd</w:t>
      </w:r>
      <w:r w:rsidRPr="00C17EA7">
        <w:rPr>
          <w:rFonts w:ascii="Arial" w:hAnsi="Arial" w:cs="Arial"/>
        </w:rPr>
        <w:t xml:space="preserve"> molar (canine).</w:t>
      </w:r>
    </w:p>
    <w:p w14:paraId="0196C83E" w14:textId="77777777" w:rsidR="00ED3292" w:rsidRPr="00C17EA7" w:rsidRDefault="00C11700" w:rsidP="00296C2C">
      <w:pPr>
        <w:numPr>
          <w:ilvl w:val="0"/>
          <w:numId w:val="2"/>
        </w:numPr>
        <w:tabs>
          <w:tab w:val="left" w:pos="-720"/>
          <w:tab w:val="left" w:pos="720"/>
          <w:tab w:val="left" w:pos="900"/>
        </w:tabs>
        <w:jc w:val="both"/>
        <w:rPr>
          <w:rFonts w:ascii="Arial" w:hAnsi="Arial" w:cs="Arial"/>
        </w:rPr>
      </w:pPr>
      <w:r w:rsidRPr="00C17EA7">
        <w:rPr>
          <w:rFonts w:ascii="Arial" w:hAnsi="Arial" w:cs="Arial"/>
          <w:b/>
          <w:bCs/>
        </w:rPr>
        <w:t>The maximum number of views that may be submitted as part of a digital image radiograph set is Feline: 12; Canine: 30</w:t>
      </w:r>
      <w:r w:rsidRPr="00C17EA7">
        <w:rPr>
          <w:rFonts w:ascii="Arial" w:hAnsi="Arial" w:cs="Arial"/>
        </w:rPr>
        <w:t xml:space="preserve">. For a canine set, AVDC recommends using a small head cadaver to reduce the overall number of images needed. </w:t>
      </w:r>
      <w:r w:rsidRPr="00C17EA7">
        <w:rPr>
          <w:rFonts w:ascii="Arial" w:hAnsi="Arial" w:cs="Arial"/>
          <w:i/>
        </w:rPr>
        <w:t>Additional radiographs showing alternative views must be justified in the figure legends. Submissions that contain additional views with no justification will be returned unreviewed</w:t>
      </w:r>
      <w:r w:rsidRPr="00C17EA7">
        <w:rPr>
          <w:rFonts w:ascii="Arial" w:hAnsi="Arial" w:cs="Arial"/>
        </w:rPr>
        <w:t xml:space="preserve">. </w:t>
      </w:r>
    </w:p>
    <w:p w14:paraId="108CACAC" w14:textId="77777777" w:rsidR="00ED3292" w:rsidRPr="00C17EA7" w:rsidRDefault="00ED3292" w:rsidP="00296C2C">
      <w:pPr>
        <w:tabs>
          <w:tab w:val="left" w:pos="2160"/>
          <w:tab w:val="left" w:pos="2340"/>
        </w:tabs>
        <w:jc w:val="both"/>
        <w:rPr>
          <w:rFonts w:ascii="Arial" w:hAnsi="Arial" w:cs="Arial"/>
        </w:rPr>
      </w:pPr>
    </w:p>
    <w:p w14:paraId="7FC8FFA8" w14:textId="77777777" w:rsidR="00ED3292" w:rsidRPr="00C17EA7" w:rsidRDefault="00C11700" w:rsidP="00296C2C">
      <w:pPr>
        <w:pStyle w:val="ListParagraph"/>
        <w:widowControl w:val="0"/>
        <w:numPr>
          <w:ilvl w:val="0"/>
          <w:numId w:val="2"/>
        </w:numPr>
        <w:autoSpaceDE w:val="0"/>
        <w:spacing w:after="160" w:line="254" w:lineRule="auto"/>
        <w:jc w:val="both"/>
        <w:rPr>
          <w:rFonts w:ascii="Arial" w:hAnsi="Arial" w:cs="Arial"/>
        </w:rPr>
      </w:pPr>
      <w:r w:rsidRPr="00C17EA7">
        <w:rPr>
          <w:rFonts w:ascii="Arial" w:hAnsi="Arial" w:cs="Arial"/>
          <w:b/>
          <w:bCs/>
        </w:rPr>
        <w:t>Mounting</w:t>
      </w:r>
      <w:r w:rsidRPr="00C17EA7">
        <w:rPr>
          <w:rFonts w:ascii="Arial" w:hAnsi="Arial" w:cs="Arial"/>
        </w:rPr>
        <w:t>: The radiographs are to be mounted using labial mounting. Images of teeth from the patient's left side are to be mounted on the right side of the radiograph and vice versa.  Crowns of the maxillary teeth are to point down, crowns of the mandibular teeth are to point up. Occlusal views are to be centered, with teeth pointing up or down as above, and with the first incisors immediately adjacent to the midline of the radiograph. Last molars are to be on the periphery of the radiograph.</w:t>
      </w:r>
    </w:p>
    <w:p w14:paraId="5D04D849" w14:textId="77777777" w:rsidR="00ED3292" w:rsidRPr="00C17EA7" w:rsidRDefault="00C11700" w:rsidP="00296C2C">
      <w:pPr>
        <w:pStyle w:val="ListParagraph"/>
        <w:widowControl w:val="0"/>
        <w:autoSpaceDE w:val="0"/>
        <w:spacing w:after="160" w:line="254" w:lineRule="auto"/>
        <w:ind w:left="420"/>
        <w:jc w:val="both"/>
        <w:rPr>
          <w:rFonts w:ascii="Arial" w:hAnsi="Arial" w:cs="Arial"/>
        </w:rPr>
      </w:pPr>
      <w:r w:rsidRPr="00C17EA7">
        <w:rPr>
          <w:rFonts w:ascii="Arial" w:hAnsi="Arial" w:cs="Arial"/>
        </w:rPr>
        <w:t xml:space="preserve">Identification of RIGHT or (R) and LEFT or (L) must be present on each image template page.  A </w:t>
      </w:r>
      <w:r w:rsidRPr="00C17EA7">
        <w:rPr>
          <w:rFonts w:ascii="Arial" w:hAnsi="Arial" w:cs="Arial"/>
          <w:b/>
          <w:i/>
        </w:rPr>
        <w:t>LEGEND</w:t>
      </w:r>
      <w:r w:rsidRPr="00C17EA7">
        <w:rPr>
          <w:rFonts w:ascii="Arial" w:hAnsi="Arial" w:cs="Arial"/>
        </w:rPr>
        <w:t xml:space="preserve"> must be present below each radiograph.  This legend is to identify the tooth and view taken that is expected to be reviewed in that image.  (Example: A lateral radiograph of 104 should have the following legend:104 Lateral)</w:t>
      </w:r>
    </w:p>
    <w:p w14:paraId="1DEA61AE" w14:textId="77777777" w:rsidR="00ED3292" w:rsidRPr="00C17EA7" w:rsidRDefault="00C11700" w:rsidP="00296C2C">
      <w:pPr>
        <w:pStyle w:val="ListParagraph"/>
        <w:ind w:left="420"/>
        <w:jc w:val="both"/>
        <w:rPr>
          <w:rFonts w:ascii="Arial" w:hAnsi="Arial" w:cs="Arial"/>
        </w:rPr>
      </w:pPr>
      <w:r w:rsidRPr="00C17EA7">
        <w:rPr>
          <w:rFonts w:ascii="Arial" w:hAnsi="Arial" w:cs="Arial"/>
        </w:rPr>
        <w:t>Extraoral imaging must be identified as such on the legend. Specifically label oblique views used to separate superimposed structures. Missing and supernumerary teeth must be identified on the legend.</w:t>
      </w:r>
    </w:p>
    <w:p w14:paraId="43B21F09" w14:textId="77777777" w:rsidR="00ED3292" w:rsidRPr="00C17EA7" w:rsidRDefault="00C11700" w:rsidP="00296C2C">
      <w:pPr>
        <w:pStyle w:val="ListParagraph"/>
        <w:ind w:left="420"/>
        <w:jc w:val="both"/>
        <w:rPr>
          <w:rFonts w:ascii="Arial" w:hAnsi="Arial" w:cs="Arial"/>
        </w:rPr>
      </w:pPr>
      <w:r w:rsidRPr="00C17EA7">
        <w:rPr>
          <w:rFonts w:ascii="Arial" w:hAnsi="Arial" w:cs="Arial"/>
          <w:iCs/>
        </w:rPr>
        <w:t xml:space="preserve">The label is to include: Date, approximate age (if known), breed (if known) </w:t>
      </w:r>
      <w:r w:rsidRPr="00C17EA7">
        <w:rPr>
          <w:rFonts w:ascii="Arial" w:hAnsi="Arial" w:cs="Arial"/>
          <w:b/>
          <w:bCs/>
          <w:iCs/>
        </w:rPr>
        <w:t>Sets that are submitted without proper labeling or mounting will be returned to the trainee ungraded.</w:t>
      </w:r>
    </w:p>
    <w:p w14:paraId="235D7968" w14:textId="77777777" w:rsidR="00ED3292" w:rsidRPr="00C17EA7" w:rsidRDefault="00ED3292" w:rsidP="00296C2C">
      <w:pPr>
        <w:ind w:left="60"/>
        <w:jc w:val="both"/>
        <w:rPr>
          <w:rFonts w:ascii="Arial" w:hAnsi="Arial" w:cs="Arial"/>
        </w:rPr>
      </w:pPr>
    </w:p>
    <w:p w14:paraId="54075C27" w14:textId="157F5E7E" w:rsidR="00ED3292" w:rsidRPr="00C17EA7" w:rsidRDefault="00C11700" w:rsidP="00296C2C">
      <w:pPr>
        <w:pStyle w:val="ListParagraph"/>
        <w:numPr>
          <w:ilvl w:val="0"/>
          <w:numId w:val="2"/>
        </w:numPr>
        <w:tabs>
          <w:tab w:val="left" w:pos="-1440"/>
          <w:tab w:val="left" w:pos="720"/>
        </w:tabs>
        <w:spacing w:after="160" w:line="254" w:lineRule="auto"/>
        <w:jc w:val="both"/>
        <w:rPr>
          <w:rFonts w:ascii="Arial" w:hAnsi="Arial" w:cs="Arial"/>
        </w:rPr>
      </w:pPr>
      <w:r w:rsidRPr="00C17EA7">
        <w:rPr>
          <w:rFonts w:ascii="Arial" w:hAnsi="Arial" w:cs="Arial"/>
          <w:b/>
          <w:bCs/>
        </w:rPr>
        <w:t>Positioning</w:t>
      </w:r>
      <w:r w:rsidRPr="00C17EA7">
        <w:rPr>
          <w:rFonts w:ascii="Arial" w:hAnsi="Arial" w:cs="Arial"/>
        </w:rPr>
        <w:t xml:space="preserve"> (e.g. root length), exposure, contrast and clarity are to be optimal. </w:t>
      </w:r>
      <w:r w:rsidRPr="00C17EA7">
        <w:rPr>
          <w:rFonts w:ascii="Arial" w:hAnsi="Arial" w:cs="Arial"/>
          <w:iCs/>
        </w:rPr>
        <w:t xml:space="preserve">All </w:t>
      </w:r>
      <w:r w:rsidR="0054197E">
        <w:rPr>
          <w:rFonts w:ascii="Arial" w:hAnsi="Arial" w:cs="Arial"/>
          <w:iCs/>
        </w:rPr>
        <w:t xml:space="preserve">tooth structures (crowns and </w:t>
      </w:r>
      <w:r w:rsidRPr="00C17EA7">
        <w:rPr>
          <w:rFonts w:ascii="Arial" w:hAnsi="Arial" w:cs="Arial"/>
          <w:iCs/>
        </w:rPr>
        <w:t>roots</w:t>
      </w:r>
      <w:r w:rsidR="0054197E">
        <w:rPr>
          <w:rFonts w:ascii="Arial" w:hAnsi="Arial" w:cs="Arial"/>
          <w:iCs/>
        </w:rPr>
        <w:t>)</w:t>
      </w:r>
      <w:r w:rsidRPr="00C17EA7">
        <w:rPr>
          <w:rFonts w:ascii="Arial" w:hAnsi="Arial" w:cs="Arial"/>
          <w:iCs/>
        </w:rPr>
        <w:t xml:space="preserve"> must be seen in correct angulation</w:t>
      </w:r>
      <w:r w:rsidRPr="00C17EA7">
        <w:rPr>
          <w:rFonts w:ascii="Arial" w:hAnsi="Arial" w:cs="Arial"/>
          <w:i/>
          <w:color w:val="0000FF"/>
        </w:rPr>
        <w:t xml:space="preserve">. </w:t>
      </w:r>
      <w:r w:rsidRPr="00C17EA7">
        <w:rPr>
          <w:rFonts w:ascii="Arial" w:hAnsi="Arial" w:cs="Arial"/>
          <w:iCs/>
        </w:rPr>
        <w:t>Each root is to be isolated on at least one radiograph. At least 2mm space beyond apices is to be visible (on a series of views when necessary). Radiographic images must reflect the length of the tooth with avoidance of foreshortening or elongation.  Horizontal overlap may be present on a particular image as long as a separate image shows the entirety of that root (i.e. distal root of the maxillary 4</w:t>
      </w:r>
      <w:r w:rsidRPr="00C17EA7">
        <w:rPr>
          <w:rFonts w:ascii="Arial" w:hAnsi="Arial" w:cs="Arial"/>
          <w:iCs/>
          <w:vertAlign w:val="superscript"/>
        </w:rPr>
        <w:t>th</w:t>
      </w:r>
      <w:r w:rsidRPr="00C17EA7">
        <w:rPr>
          <w:rFonts w:ascii="Arial" w:hAnsi="Arial" w:cs="Arial"/>
          <w:iCs/>
        </w:rPr>
        <w:t xml:space="preserve"> premolar may be overlapped with the maxillary 1</w:t>
      </w:r>
      <w:r w:rsidRPr="00C17EA7">
        <w:rPr>
          <w:rFonts w:ascii="Arial" w:hAnsi="Arial" w:cs="Arial"/>
          <w:iCs/>
          <w:vertAlign w:val="superscript"/>
        </w:rPr>
        <w:t>st</w:t>
      </w:r>
      <w:r w:rsidRPr="00C17EA7">
        <w:rPr>
          <w:rFonts w:ascii="Arial" w:hAnsi="Arial" w:cs="Arial"/>
          <w:iCs/>
        </w:rPr>
        <w:t xml:space="preserve"> molar to allow proper isolation of the </w:t>
      </w:r>
      <w:proofErr w:type="spellStart"/>
      <w:r w:rsidRPr="00C17EA7">
        <w:rPr>
          <w:rFonts w:ascii="Arial" w:hAnsi="Arial" w:cs="Arial"/>
          <w:iCs/>
        </w:rPr>
        <w:t>mesiobuccal</w:t>
      </w:r>
      <w:proofErr w:type="spellEnd"/>
      <w:r w:rsidRPr="00C17EA7">
        <w:rPr>
          <w:rFonts w:ascii="Arial" w:hAnsi="Arial" w:cs="Arial"/>
          <w:iCs/>
        </w:rPr>
        <w:t xml:space="preserve"> and </w:t>
      </w:r>
      <w:proofErr w:type="spellStart"/>
      <w:r w:rsidRPr="00C17EA7">
        <w:rPr>
          <w:rFonts w:ascii="Arial" w:hAnsi="Arial" w:cs="Arial"/>
          <w:iCs/>
        </w:rPr>
        <w:t>mesiopalatal</w:t>
      </w:r>
      <w:proofErr w:type="spellEnd"/>
      <w:r w:rsidRPr="00C17EA7">
        <w:rPr>
          <w:rFonts w:ascii="Arial" w:hAnsi="Arial" w:cs="Arial"/>
          <w:iCs/>
        </w:rPr>
        <w:t xml:space="preserve"> roots of the 4</w:t>
      </w:r>
      <w:r w:rsidRPr="00C17EA7">
        <w:rPr>
          <w:rFonts w:ascii="Arial" w:hAnsi="Arial" w:cs="Arial"/>
          <w:iCs/>
          <w:vertAlign w:val="superscript"/>
        </w:rPr>
        <w:t>th</w:t>
      </w:r>
      <w:r w:rsidRPr="00C17EA7">
        <w:rPr>
          <w:rFonts w:ascii="Arial" w:hAnsi="Arial" w:cs="Arial"/>
          <w:iCs/>
        </w:rPr>
        <w:t xml:space="preserve"> premolar tooth.)   If additional radiograph(s) are included to isolate some roots, the legend must state the purpose of the additional radiograph(s).</w:t>
      </w:r>
      <w:r w:rsidRPr="00C17EA7">
        <w:rPr>
          <w:rFonts w:ascii="Arial" w:hAnsi="Arial" w:cs="Arial"/>
        </w:rPr>
        <w:t xml:space="preserve"> Specifically label oblique views used to separate superimposed structures. </w:t>
      </w:r>
      <w:r w:rsidRPr="00C17EA7">
        <w:rPr>
          <w:rFonts w:ascii="Arial" w:hAnsi="Arial" w:cs="Arial"/>
          <w:iCs/>
        </w:rPr>
        <w:t>/</w:t>
      </w:r>
      <w:r w:rsidRPr="00C17EA7">
        <w:rPr>
          <w:rFonts w:ascii="Arial" w:hAnsi="Arial" w:cs="Arial"/>
        </w:rPr>
        <w:t xml:space="preserve">Note: Radiographs that are correctly positioned but of poor exposure, contrast, clarity or that have other technical defects will not be approved.   </w:t>
      </w:r>
    </w:p>
    <w:p w14:paraId="3967280C" w14:textId="77777777" w:rsidR="00ED3292" w:rsidRPr="00C17EA7" w:rsidRDefault="00ED3292" w:rsidP="00296C2C">
      <w:pPr>
        <w:tabs>
          <w:tab w:val="left" w:pos="-1440"/>
        </w:tabs>
        <w:ind w:left="720"/>
        <w:jc w:val="both"/>
        <w:rPr>
          <w:rFonts w:ascii="Arial" w:hAnsi="Arial" w:cs="Arial"/>
        </w:rPr>
      </w:pPr>
    </w:p>
    <w:p w14:paraId="45783312" w14:textId="17C4246D" w:rsidR="00ED3292" w:rsidRPr="00C17EA7" w:rsidRDefault="00C11700" w:rsidP="00296C2C">
      <w:pPr>
        <w:numPr>
          <w:ilvl w:val="0"/>
          <w:numId w:val="2"/>
        </w:numPr>
        <w:jc w:val="both"/>
        <w:rPr>
          <w:rFonts w:ascii="Arial" w:hAnsi="Arial" w:cs="Arial"/>
        </w:rPr>
      </w:pPr>
      <w:r w:rsidRPr="00C17EA7">
        <w:rPr>
          <w:rFonts w:ascii="Arial" w:hAnsi="Arial" w:cs="Arial"/>
        </w:rPr>
        <w:t xml:space="preserve">Use of a cadaver (whole-head, with jaws intact and all soft tissue present) is </w:t>
      </w:r>
      <w:r w:rsidRPr="00C17EA7">
        <w:rPr>
          <w:rFonts w:ascii="Arial" w:hAnsi="Arial" w:cs="Arial"/>
          <w:b/>
        </w:rPr>
        <w:t>required</w:t>
      </w:r>
      <w:r w:rsidRPr="00C17EA7">
        <w:rPr>
          <w:rFonts w:ascii="Arial" w:hAnsi="Arial" w:cs="Arial"/>
        </w:rPr>
        <w:t>, to ensure that a clinical patient is not held under anesthesia just for this purpose</w:t>
      </w:r>
      <w:r w:rsidRPr="00C17EA7">
        <w:rPr>
          <w:rFonts w:ascii="Arial" w:hAnsi="Arial" w:cs="Arial"/>
          <w:bCs/>
        </w:rPr>
        <w:t>.</w:t>
      </w:r>
      <w:r w:rsidRPr="00C17EA7">
        <w:rPr>
          <w:rFonts w:ascii="Arial" w:hAnsi="Arial" w:cs="Arial"/>
        </w:rPr>
        <w:t xml:space="preserve"> Label the radiographs: Date, cadaver, species, </w:t>
      </w:r>
      <w:proofErr w:type="gramStart"/>
      <w:r w:rsidRPr="00C17EA7">
        <w:rPr>
          <w:rFonts w:ascii="Arial" w:hAnsi="Arial" w:cs="Arial"/>
        </w:rPr>
        <w:t>age</w:t>
      </w:r>
      <w:proofErr w:type="gramEnd"/>
      <w:r w:rsidRPr="00C17EA7">
        <w:rPr>
          <w:rFonts w:ascii="Arial" w:hAnsi="Arial" w:cs="Arial"/>
        </w:rPr>
        <w:t xml:space="preserve"> and breed (if unknown- provide estimate). Please note that, if a radiograph set is not approved, individual views that were not adequate can be re-taken and swapped into the set for submission as a new radiograph set; AVDC recommends keeping the original cadaver in a freezer in case it is needed for additional views. Please note both dates on any resubmission for consistency.</w:t>
      </w:r>
    </w:p>
    <w:p w14:paraId="2F4C03CB" w14:textId="77777777" w:rsidR="00ED3292" w:rsidRPr="00C17EA7" w:rsidRDefault="00ED3292" w:rsidP="00296C2C">
      <w:pPr>
        <w:tabs>
          <w:tab w:val="left" w:pos="-1440"/>
        </w:tabs>
        <w:ind w:left="720"/>
        <w:jc w:val="both"/>
        <w:rPr>
          <w:rFonts w:ascii="Arial" w:hAnsi="Arial" w:cs="Arial"/>
        </w:rPr>
      </w:pPr>
    </w:p>
    <w:p w14:paraId="123A5CD0" w14:textId="77777777" w:rsidR="002017E2" w:rsidRPr="00C17EA7" w:rsidRDefault="00C11700" w:rsidP="00296C2C">
      <w:pPr>
        <w:pStyle w:val="NormalWeb"/>
        <w:spacing w:before="0" w:beforeAutospacing="0" w:after="0" w:afterAutospacing="0"/>
        <w:jc w:val="both"/>
        <w:textAlignment w:val="baseline"/>
        <w:rPr>
          <w:rFonts w:ascii="Arial" w:hAnsi="Arial" w:cs="Arial"/>
          <w:color w:val="201F1E"/>
          <w:sz w:val="22"/>
          <w:szCs w:val="22"/>
        </w:rPr>
      </w:pPr>
      <w:r w:rsidRPr="00C17EA7">
        <w:rPr>
          <w:rFonts w:ascii="Arial" w:hAnsi="Arial" w:cs="Arial"/>
        </w:rPr>
        <w:t xml:space="preserve">Radiographic images produced by digital dental imaging systems are now preferred, however scanned submissions of film are permitted. </w:t>
      </w:r>
      <w:r w:rsidR="002017E2" w:rsidRPr="00C17EA7">
        <w:rPr>
          <w:rFonts w:ascii="Arial" w:hAnsi="Arial" w:cs="Arial"/>
          <w:b/>
          <w:bCs/>
          <w:i/>
          <w:iCs/>
        </w:rPr>
        <w:t>Full mouth radiograph sets must be made on digital systems beginning July 15, 2021.</w:t>
      </w:r>
      <w:r w:rsidRPr="00C17EA7">
        <w:rPr>
          <w:rFonts w:ascii="Arial" w:hAnsi="Arial" w:cs="Arial"/>
        </w:rPr>
        <w:t xml:space="preserve"> </w:t>
      </w:r>
    </w:p>
    <w:p w14:paraId="640757C6" w14:textId="77777777" w:rsidR="00ED3292" w:rsidRPr="00C17EA7" w:rsidRDefault="002017E2" w:rsidP="00296C2C">
      <w:pPr>
        <w:jc w:val="both"/>
        <w:rPr>
          <w:rFonts w:ascii="Arial" w:hAnsi="Arial" w:cs="Arial"/>
        </w:rPr>
      </w:pPr>
      <w:r w:rsidRPr="00C17EA7" w:rsidDel="002017E2">
        <w:rPr>
          <w:rFonts w:ascii="Arial" w:hAnsi="Arial" w:cs="Arial"/>
        </w:rPr>
        <w:t xml:space="preserve"> </w:t>
      </w:r>
    </w:p>
    <w:p w14:paraId="08BF3A53" w14:textId="7EF2B31E" w:rsidR="00ED3292" w:rsidRPr="00C17EA7" w:rsidRDefault="00086A91" w:rsidP="00296C2C">
      <w:pPr>
        <w:numPr>
          <w:ilvl w:val="0"/>
          <w:numId w:val="2"/>
        </w:numPr>
        <w:tabs>
          <w:tab w:val="left" w:pos="-720"/>
          <w:tab w:val="left" w:pos="-180"/>
          <w:tab w:val="left" w:pos="0"/>
          <w:tab w:val="left" w:pos="900"/>
        </w:tabs>
        <w:jc w:val="both"/>
        <w:rPr>
          <w:rFonts w:ascii="Arial" w:hAnsi="Arial" w:cs="Arial"/>
        </w:rPr>
      </w:pPr>
      <w:r>
        <w:rPr>
          <w:rFonts w:ascii="Arial" w:hAnsi="Arial" w:cs="Arial"/>
        </w:rPr>
        <w:t>E</w:t>
      </w:r>
      <w:r w:rsidR="00C11700" w:rsidRPr="00C17EA7">
        <w:rPr>
          <w:rFonts w:ascii="Arial" w:hAnsi="Arial" w:cs="Arial"/>
        </w:rPr>
        <w:t xml:space="preserve">xamples of approved radiograph sets are available on the web site </w:t>
      </w:r>
      <w:r>
        <w:rPr>
          <w:rFonts w:ascii="Arial" w:hAnsi="Arial" w:cs="Arial"/>
        </w:rPr>
        <w:t>under Quick Links on the Resident Resources page</w:t>
      </w:r>
      <w:r w:rsidR="00C11700" w:rsidRPr="00C17EA7">
        <w:rPr>
          <w:rFonts w:ascii="Arial" w:hAnsi="Arial" w:cs="Arial"/>
        </w:rPr>
        <w:t xml:space="preserve">. </w:t>
      </w:r>
    </w:p>
    <w:p w14:paraId="2B2D2B24" w14:textId="77777777" w:rsidR="00ED3292" w:rsidRPr="00C17EA7" w:rsidRDefault="00ED3292">
      <w:pPr>
        <w:tabs>
          <w:tab w:val="left" w:pos="-1440"/>
        </w:tabs>
        <w:jc w:val="center"/>
        <w:rPr>
          <w:rFonts w:ascii="Arial" w:hAnsi="Arial" w:cs="Arial"/>
          <w:b/>
          <w:u w:val="single"/>
        </w:rPr>
      </w:pPr>
    </w:p>
    <w:p w14:paraId="7EDCC543" w14:textId="77777777" w:rsidR="00ED3292" w:rsidRPr="00C17EA7" w:rsidRDefault="00C11700" w:rsidP="00296C2C">
      <w:pPr>
        <w:numPr>
          <w:ilvl w:val="0"/>
          <w:numId w:val="2"/>
        </w:numPr>
        <w:tabs>
          <w:tab w:val="left" w:pos="-2880"/>
          <w:tab w:val="left" w:pos="-720"/>
        </w:tabs>
        <w:jc w:val="both"/>
        <w:rPr>
          <w:rFonts w:ascii="Arial" w:hAnsi="Arial" w:cs="Arial"/>
        </w:rPr>
      </w:pPr>
      <w:r w:rsidRPr="00C17EA7">
        <w:rPr>
          <w:rFonts w:ascii="Arial" w:hAnsi="Arial" w:cs="Arial"/>
        </w:rPr>
        <w:t xml:space="preserve">Radiograph sets must not contain labels or other information that could identify the resident or hospital from which they were submitted. </w:t>
      </w:r>
    </w:p>
    <w:p w14:paraId="76889C97" w14:textId="77777777" w:rsidR="00ED3292" w:rsidRPr="00C17EA7" w:rsidRDefault="00ED3292" w:rsidP="00296C2C">
      <w:pPr>
        <w:pStyle w:val="ListParagraph"/>
        <w:jc w:val="both"/>
        <w:rPr>
          <w:rFonts w:ascii="Arial" w:hAnsi="Arial" w:cs="Arial"/>
        </w:rPr>
      </w:pPr>
    </w:p>
    <w:p w14:paraId="71EC336E" w14:textId="4F80CEA3" w:rsidR="00ED3292" w:rsidRPr="00C17EA7" w:rsidRDefault="00C11700" w:rsidP="00296C2C">
      <w:pPr>
        <w:numPr>
          <w:ilvl w:val="0"/>
          <w:numId w:val="2"/>
        </w:numPr>
        <w:jc w:val="both"/>
        <w:rPr>
          <w:rFonts w:ascii="Arial" w:hAnsi="Arial" w:cs="Arial"/>
        </w:rPr>
      </w:pPr>
      <w:r w:rsidRPr="00C17EA7">
        <w:rPr>
          <w:rFonts w:ascii="Arial" w:hAnsi="Arial" w:cs="Arial"/>
        </w:rPr>
        <w:t>The Radiograph Set must be accompanied by a completed, signed Supervisor</w:t>
      </w:r>
      <w:r w:rsidRPr="00C17EA7">
        <w:rPr>
          <w:rFonts w:ascii="Arial" w:hAnsi="Arial" w:cs="Arial"/>
          <w:spacing w:val="-18"/>
        </w:rPr>
        <w:t xml:space="preserve"> </w:t>
      </w:r>
      <w:r w:rsidRPr="00C17EA7">
        <w:rPr>
          <w:rFonts w:ascii="Arial" w:hAnsi="Arial" w:cs="Arial"/>
        </w:rPr>
        <w:t xml:space="preserve">Form, which is available </w:t>
      </w:r>
      <w:r w:rsidR="00086A91">
        <w:rPr>
          <w:rFonts w:ascii="Arial" w:hAnsi="Arial" w:cs="Arial"/>
        </w:rPr>
        <w:t>under Resident forms – CRED-440 Radiograph Submission form</w:t>
      </w:r>
      <w:r w:rsidRPr="00C17EA7">
        <w:rPr>
          <w:rFonts w:ascii="Arial" w:hAnsi="Arial" w:cs="Arial"/>
          <w:color w:val="000000"/>
        </w:rPr>
        <w:t>.</w:t>
      </w:r>
      <w:r w:rsidRPr="00C17EA7">
        <w:rPr>
          <w:rFonts w:ascii="Arial" w:hAnsi="Arial" w:cs="Arial"/>
        </w:rPr>
        <w:t xml:space="preserve"> It is again strongly recommended that the supervisor review the set with the resident using the credential committee radiograph review form prior to submission. </w:t>
      </w:r>
    </w:p>
    <w:p w14:paraId="0D7DF66E" w14:textId="77777777" w:rsidR="00ED3292" w:rsidRPr="00C17EA7" w:rsidRDefault="00ED3292">
      <w:pPr>
        <w:tabs>
          <w:tab w:val="left" w:pos="-1440"/>
        </w:tabs>
        <w:overflowPunct w:val="0"/>
        <w:autoSpaceDE w:val="0"/>
        <w:ind w:left="720"/>
        <w:rPr>
          <w:rFonts w:ascii="Arial" w:hAnsi="Arial" w:cs="Arial"/>
          <w:color w:val="000000"/>
        </w:rPr>
      </w:pPr>
    </w:p>
    <w:p w14:paraId="346389FE" w14:textId="77777777" w:rsidR="00ED3292" w:rsidRPr="00C17EA7" w:rsidRDefault="00ED3292">
      <w:pPr>
        <w:pStyle w:val="ListParagraph"/>
        <w:rPr>
          <w:rFonts w:ascii="Arial" w:hAnsi="Arial" w:cs="Arial"/>
          <w:color w:val="000000"/>
        </w:rPr>
      </w:pPr>
    </w:p>
    <w:p w14:paraId="69B1994E" w14:textId="77777777" w:rsidR="00ED3292" w:rsidRPr="00C17EA7" w:rsidRDefault="00ED3292">
      <w:pPr>
        <w:tabs>
          <w:tab w:val="left" w:pos="-1440"/>
        </w:tabs>
        <w:overflowPunct w:val="0"/>
        <w:autoSpaceDE w:val="0"/>
        <w:ind w:left="720"/>
        <w:rPr>
          <w:rFonts w:ascii="Arial" w:hAnsi="Arial" w:cs="Arial"/>
          <w:color w:val="000000"/>
        </w:rPr>
      </w:pPr>
    </w:p>
    <w:p w14:paraId="5D5342D7" w14:textId="77777777" w:rsidR="00ED3292" w:rsidRPr="00C17EA7" w:rsidRDefault="00C11700">
      <w:pPr>
        <w:tabs>
          <w:tab w:val="left" w:pos="-1440"/>
        </w:tabs>
        <w:jc w:val="center"/>
        <w:rPr>
          <w:rFonts w:ascii="Arial" w:hAnsi="Arial" w:cs="Arial"/>
          <w:b/>
          <w:u w:val="single"/>
        </w:rPr>
      </w:pPr>
      <w:r w:rsidRPr="00C17EA7">
        <w:rPr>
          <w:rFonts w:ascii="Arial" w:hAnsi="Arial" w:cs="Arial"/>
          <w:b/>
          <w:u w:val="single"/>
        </w:rPr>
        <w:t>Submitting a Radiograph Set</w:t>
      </w:r>
    </w:p>
    <w:p w14:paraId="5E381575" w14:textId="77777777" w:rsidR="00ED3292" w:rsidRPr="00C17EA7" w:rsidRDefault="00ED3292">
      <w:pPr>
        <w:tabs>
          <w:tab w:val="left" w:pos="-1440"/>
        </w:tabs>
        <w:jc w:val="center"/>
        <w:rPr>
          <w:rFonts w:ascii="Arial" w:hAnsi="Arial" w:cs="Arial"/>
          <w:b/>
          <w:u w:val="single"/>
        </w:rPr>
      </w:pPr>
    </w:p>
    <w:p w14:paraId="289C242A" w14:textId="77777777" w:rsidR="00ED3292" w:rsidRPr="00C17EA7" w:rsidRDefault="00C11700" w:rsidP="00296C2C">
      <w:pPr>
        <w:jc w:val="both"/>
        <w:rPr>
          <w:rFonts w:ascii="Arial" w:hAnsi="Arial" w:cs="Arial"/>
        </w:rPr>
      </w:pPr>
      <w:r w:rsidRPr="00C17EA7">
        <w:rPr>
          <w:rFonts w:ascii="Arial" w:hAnsi="Arial" w:cs="Arial"/>
        </w:rPr>
        <w:t xml:space="preserve">The quality of the image must be sufficient to ensure that zooming in to view parts of the image during review will not result in unacceptable loss of image quality.  High quality files (.tiff, .jpg files or images embedded in a Word.doc file) are recommended – see details, below. Transfer for submission as an Acrobat.pdf format file is permitted; be sure to use the </w:t>
      </w:r>
      <w:proofErr w:type="gramStart"/>
      <w:r w:rsidRPr="00C17EA7">
        <w:rPr>
          <w:rFonts w:ascii="Arial" w:hAnsi="Arial" w:cs="Arial"/>
        </w:rPr>
        <w:t>High Quality</w:t>
      </w:r>
      <w:proofErr w:type="gramEnd"/>
      <w:r w:rsidRPr="00C17EA7">
        <w:rPr>
          <w:rFonts w:ascii="Arial" w:hAnsi="Arial" w:cs="Arial"/>
        </w:rPr>
        <w:t xml:space="preserve"> Print setting in Adobe Acrobat to avoid pixilation of the images.  Maximum file size permitted as a DMS submission is 50 MB.</w:t>
      </w:r>
    </w:p>
    <w:p w14:paraId="09242000" w14:textId="77777777" w:rsidR="00ED3292" w:rsidRPr="00C17EA7" w:rsidRDefault="00ED3292" w:rsidP="00296C2C">
      <w:pPr>
        <w:ind w:left="360"/>
        <w:jc w:val="both"/>
        <w:rPr>
          <w:rFonts w:ascii="Arial" w:hAnsi="Arial" w:cs="Arial"/>
        </w:rPr>
      </w:pPr>
    </w:p>
    <w:p w14:paraId="49EC5114" w14:textId="77777777" w:rsidR="00ED3292" w:rsidRPr="00C17EA7" w:rsidRDefault="00754B87">
      <w:pPr>
        <w:pStyle w:val="CommentText"/>
        <w:ind w:left="90"/>
        <w:rPr>
          <w:rFonts w:ascii="Arial" w:hAnsi="Arial" w:cs="Arial"/>
          <w:sz w:val="24"/>
          <w:szCs w:val="24"/>
        </w:rPr>
      </w:pPr>
      <w:r w:rsidRPr="00C17EA7">
        <w:rPr>
          <w:rFonts w:ascii="Arial" w:hAnsi="Arial" w:cs="Arial"/>
          <w:b/>
          <w:bCs/>
          <w:i/>
          <w:iCs/>
          <w:sz w:val="24"/>
          <w:szCs w:val="24"/>
        </w:rPr>
        <w:t>Before</w:t>
      </w:r>
      <w:r w:rsidRPr="00C17EA7">
        <w:rPr>
          <w:rFonts w:ascii="Arial" w:hAnsi="Arial" w:cs="Arial"/>
          <w:sz w:val="24"/>
          <w:szCs w:val="24"/>
        </w:rPr>
        <w:t xml:space="preserve"> </w:t>
      </w:r>
      <w:r w:rsidRPr="00C17EA7">
        <w:rPr>
          <w:rFonts w:ascii="Arial" w:hAnsi="Arial" w:cs="Arial"/>
          <w:b/>
          <w:bCs/>
          <w:i/>
          <w:iCs/>
          <w:sz w:val="24"/>
          <w:szCs w:val="24"/>
        </w:rPr>
        <w:t>July 15, 2021,</w:t>
      </w:r>
      <w:r w:rsidRPr="00C17EA7">
        <w:rPr>
          <w:rFonts w:ascii="Arial" w:hAnsi="Arial" w:cs="Arial"/>
          <w:b/>
          <w:bCs/>
          <w:i/>
          <w:iCs/>
        </w:rPr>
        <w:t xml:space="preserve"> </w:t>
      </w:r>
      <w:r w:rsidR="00C11700" w:rsidRPr="00C17EA7">
        <w:rPr>
          <w:rFonts w:ascii="Arial" w:hAnsi="Arial" w:cs="Arial"/>
          <w:sz w:val="24"/>
          <w:szCs w:val="24"/>
        </w:rPr>
        <w:t>DMS submissions may consist of images produced by:</w:t>
      </w:r>
    </w:p>
    <w:p w14:paraId="09EF4522" w14:textId="77777777" w:rsidR="00ED3292" w:rsidRPr="00C17EA7" w:rsidRDefault="00C11700">
      <w:pPr>
        <w:numPr>
          <w:ilvl w:val="0"/>
          <w:numId w:val="3"/>
        </w:numPr>
        <w:rPr>
          <w:rFonts w:ascii="Arial" w:hAnsi="Arial" w:cs="Arial"/>
        </w:rPr>
      </w:pPr>
      <w:r w:rsidRPr="00C17EA7">
        <w:rPr>
          <w:rFonts w:ascii="Arial" w:hAnsi="Arial" w:cs="Arial"/>
        </w:rPr>
        <w:t>A digital dental radiographic system</w:t>
      </w:r>
      <w:r w:rsidRPr="00C17EA7">
        <w:rPr>
          <w:rFonts w:ascii="Arial" w:hAnsi="Arial" w:cs="Arial"/>
          <w:iCs/>
        </w:rPr>
        <w:t xml:space="preserve">. </w:t>
      </w:r>
    </w:p>
    <w:p w14:paraId="3B3BED2A" w14:textId="77777777" w:rsidR="00ED3292" w:rsidRPr="00C17EA7" w:rsidRDefault="00C11700">
      <w:pPr>
        <w:pStyle w:val="CommentText"/>
        <w:numPr>
          <w:ilvl w:val="0"/>
          <w:numId w:val="3"/>
        </w:numPr>
        <w:rPr>
          <w:rFonts w:ascii="Arial" w:hAnsi="Arial" w:cs="Arial"/>
          <w:sz w:val="24"/>
          <w:szCs w:val="24"/>
        </w:rPr>
      </w:pPr>
      <w:r w:rsidRPr="00C17EA7">
        <w:rPr>
          <w:rFonts w:ascii="Arial" w:hAnsi="Arial" w:cs="Arial"/>
          <w:sz w:val="24"/>
          <w:szCs w:val="24"/>
        </w:rPr>
        <w:t xml:space="preserve">Scanning a radiograph using a </w:t>
      </w:r>
      <w:proofErr w:type="gramStart"/>
      <w:r w:rsidRPr="00C17EA7">
        <w:rPr>
          <w:rFonts w:ascii="Arial" w:hAnsi="Arial" w:cs="Arial"/>
          <w:sz w:val="24"/>
          <w:szCs w:val="24"/>
        </w:rPr>
        <w:t>high resolution</w:t>
      </w:r>
      <w:proofErr w:type="gramEnd"/>
      <w:r w:rsidRPr="00C17EA7">
        <w:rPr>
          <w:rFonts w:ascii="Arial" w:hAnsi="Arial" w:cs="Arial"/>
          <w:sz w:val="24"/>
          <w:szCs w:val="24"/>
        </w:rPr>
        <w:t xml:space="preserve"> scanner. </w:t>
      </w:r>
    </w:p>
    <w:p w14:paraId="05062680" w14:textId="77777777" w:rsidR="00ED3292" w:rsidRPr="00C17EA7" w:rsidRDefault="00C11700">
      <w:pPr>
        <w:pStyle w:val="CommentText"/>
        <w:numPr>
          <w:ilvl w:val="0"/>
          <w:numId w:val="3"/>
        </w:numPr>
        <w:rPr>
          <w:rFonts w:ascii="Arial" w:hAnsi="Arial" w:cs="Arial"/>
          <w:sz w:val="24"/>
          <w:szCs w:val="24"/>
        </w:rPr>
      </w:pPr>
      <w:r w:rsidRPr="00C17EA7">
        <w:rPr>
          <w:rFonts w:ascii="Arial" w:hAnsi="Arial" w:cs="Arial"/>
          <w:sz w:val="24"/>
          <w:szCs w:val="24"/>
        </w:rPr>
        <w:t xml:space="preserve">Using a digital camera to photograph a radiograph directly off a view-box. To improve the quality of photographed images: </w:t>
      </w:r>
    </w:p>
    <w:p w14:paraId="57FF9F7E" w14:textId="77777777" w:rsidR="00ED3292" w:rsidRPr="00C17EA7" w:rsidRDefault="00C11700">
      <w:pPr>
        <w:pStyle w:val="CommentText"/>
        <w:numPr>
          <w:ilvl w:val="2"/>
          <w:numId w:val="4"/>
        </w:numPr>
        <w:ind w:left="1440"/>
        <w:rPr>
          <w:rFonts w:ascii="Arial" w:hAnsi="Arial" w:cs="Arial"/>
          <w:sz w:val="24"/>
          <w:szCs w:val="24"/>
        </w:rPr>
      </w:pPr>
      <w:r w:rsidRPr="00C17EA7">
        <w:rPr>
          <w:rFonts w:ascii="Arial" w:hAnsi="Arial" w:cs="Arial"/>
          <w:sz w:val="24"/>
          <w:szCs w:val="24"/>
        </w:rPr>
        <w:t xml:space="preserve">use a camera with a ‘macro’ focus capability so that the area of interest in the radiograph fills the image frame; </w:t>
      </w:r>
    </w:p>
    <w:p w14:paraId="049677F3" w14:textId="77777777" w:rsidR="00ED3292" w:rsidRPr="00C17EA7" w:rsidRDefault="00C11700">
      <w:pPr>
        <w:pStyle w:val="CommentText"/>
        <w:numPr>
          <w:ilvl w:val="2"/>
          <w:numId w:val="4"/>
        </w:numPr>
        <w:ind w:left="1440"/>
        <w:rPr>
          <w:rFonts w:ascii="Arial" w:hAnsi="Arial" w:cs="Arial"/>
          <w:sz w:val="24"/>
          <w:szCs w:val="24"/>
        </w:rPr>
      </w:pPr>
      <w:r w:rsidRPr="00C17EA7">
        <w:rPr>
          <w:rFonts w:ascii="Arial" w:hAnsi="Arial" w:cs="Arial"/>
          <w:sz w:val="24"/>
          <w:szCs w:val="24"/>
        </w:rPr>
        <w:t xml:space="preserve">block off unwanted areas on the view-box with black paper; </w:t>
      </w:r>
    </w:p>
    <w:p w14:paraId="1B844A38" w14:textId="77777777" w:rsidR="00ED3292" w:rsidRPr="00C17EA7" w:rsidRDefault="00C11700">
      <w:pPr>
        <w:pStyle w:val="CommentText"/>
        <w:numPr>
          <w:ilvl w:val="2"/>
          <w:numId w:val="4"/>
        </w:numPr>
        <w:ind w:left="1440"/>
        <w:rPr>
          <w:rFonts w:ascii="Arial" w:hAnsi="Arial" w:cs="Arial"/>
          <w:sz w:val="24"/>
          <w:szCs w:val="24"/>
        </w:rPr>
      </w:pPr>
      <w:r w:rsidRPr="00C17EA7">
        <w:rPr>
          <w:rFonts w:ascii="Arial" w:hAnsi="Arial" w:cs="Arial"/>
          <w:sz w:val="24"/>
          <w:szCs w:val="24"/>
        </w:rPr>
        <w:t xml:space="preserve">check that the long axis of the lens is perpendicular to the radiograph surface; </w:t>
      </w:r>
    </w:p>
    <w:p w14:paraId="3D200EE0" w14:textId="77777777" w:rsidR="00ED3292" w:rsidRPr="00C17EA7" w:rsidRDefault="00C11700">
      <w:pPr>
        <w:pStyle w:val="CommentText"/>
        <w:numPr>
          <w:ilvl w:val="2"/>
          <w:numId w:val="4"/>
        </w:numPr>
        <w:ind w:left="1440"/>
        <w:rPr>
          <w:rFonts w:ascii="Arial" w:hAnsi="Arial" w:cs="Arial"/>
          <w:sz w:val="24"/>
          <w:szCs w:val="24"/>
        </w:rPr>
      </w:pPr>
      <w:r w:rsidRPr="00C17EA7">
        <w:rPr>
          <w:rFonts w:ascii="Arial" w:hAnsi="Arial" w:cs="Arial"/>
          <w:sz w:val="24"/>
          <w:szCs w:val="24"/>
        </w:rPr>
        <w:t xml:space="preserve">turn off the camera flash; </w:t>
      </w:r>
    </w:p>
    <w:p w14:paraId="11E77AA0" w14:textId="77777777" w:rsidR="00ED3292" w:rsidRPr="00C17EA7" w:rsidRDefault="00C11700">
      <w:pPr>
        <w:pStyle w:val="CommentText"/>
        <w:numPr>
          <w:ilvl w:val="2"/>
          <w:numId w:val="4"/>
        </w:numPr>
        <w:ind w:left="1440"/>
        <w:rPr>
          <w:rFonts w:ascii="Arial" w:hAnsi="Arial" w:cs="Arial"/>
          <w:sz w:val="24"/>
          <w:szCs w:val="24"/>
        </w:rPr>
      </w:pPr>
      <w:r w:rsidRPr="00C17EA7">
        <w:rPr>
          <w:rFonts w:ascii="Arial" w:hAnsi="Arial" w:cs="Arial"/>
          <w:sz w:val="24"/>
          <w:szCs w:val="24"/>
        </w:rPr>
        <w:t>turn off the lights in the room;</w:t>
      </w:r>
    </w:p>
    <w:p w14:paraId="7857F808" w14:textId="77777777" w:rsidR="00ED3292" w:rsidRPr="00C17EA7" w:rsidRDefault="00C11700" w:rsidP="00296C2C">
      <w:pPr>
        <w:pStyle w:val="CommentText"/>
        <w:numPr>
          <w:ilvl w:val="2"/>
          <w:numId w:val="4"/>
        </w:numPr>
        <w:ind w:left="1440"/>
        <w:jc w:val="both"/>
        <w:rPr>
          <w:rFonts w:ascii="Arial" w:hAnsi="Arial" w:cs="Arial"/>
          <w:sz w:val="24"/>
          <w:szCs w:val="24"/>
        </w:rPr>
      </w:pPr>
      <w:r w:rsidRPr="00C17EA7">
        <w:rPr>
          <w:rFonts w:ascii="Arial" w:hAnsi="Arial" w:cs="Arial"/>
          <w:sz w:val="24"/>
          <w:szCs w:val="24"/>
        </w:rPr>
        <w:t>use a tripod – this will result in a sharper image when a long exposure time is needed (keep the radiograph at the edge of the view box so that the image can remain perpendicular to the axis of the camera lens).</w:t>
      </w:r>
    </w:p>
    <w:p w14:paraId="61D335AD" w14:textId="77777777" w:rsidR="00ED3292" w:rsidRPr="00C17EA7" w:rsidRDefault="00ED3292" w:rsidP="00296C2C">
      <w:pPr>
        <w:pStyle w:val="CommentText"/>
        <w:ind w:left="360"/>
        <w:jc w:val="both"/>
        <w:rPr>
          <w:rFonts w:ascii="Arial" w:hAnsi="Arial" w:cs="Arial"/>
          <w:sz w:val="24"/>
          <w:szCs w:val="24"/>
        </w:rPr>
      </w:pPr>
    </w:p>
    <w:p w14:paraId="7EBF27E7" w14:textId="207032F2" w:rsidR="00ED3292" w:rsidRPr="00C17EA7" w:rsidRDefault="00C11700" w:rsidP="00296C2C">
      <w:pPr>
        <w:pStyle w:val="CommentText"/>
        <w:rPr>
          <w:rFonts w:ascii="Arial" w:hAnsi="Arial" w:cs="Arial"/>
        </w:rPr>
      </w:pPr>
      <w:r w:rsidRPr="00C17EA7">
        <w:rPr>
          <w:rFonts w:ascii="Arial" w:hAnsi="Arial" w:cs="Arial"/>
          <w:sz w:val="24"/>
          <w:szCs w:val="24"/>
        </w:rPr>
        <w:t xml:space="preserve">Assemble the digital images as a mounted and labeled set by embedding the images in a Word document; landscape format will likely work best.  Name the file:  </w:t>
      </w:r>
      <w:proofErr w:type="spellStart"/>
      <w:proofErr w:type="gramStart"/>
      <w:r w:rsidRPr="00C17EA7">
        <w:rPr>
          <w:rFonts w:ascii="Arial" w:hAnsi="Arial" w:cs="Arial"/>
          <w:i/>
          <w:color w:val="C0504D"/>
          <w:sz w:val="24"/>
          <w:szCs w:val="24"/>
        </w:rPr>
        <w:t>YourLASTNAME,FirstName</w:t>
      </w:r>
      <w:proofErr w:type="spellEnd"/>
      <w:proofErr w:type="gramEnd"/>
      <w:r w:rsidRPr="00C17EA7">
        <w:rPr>
          <w:rFonts w:ascii="Arial" w:hAnsi="Arial" w:cs="Arial"/>
          <w:i/>
          <w:color w:val="C0504D"/>
          <w:sz w:val="24"/>
          <w:szCs w:val="24"/>
        </w:rPr>
        <w:t xml:space="preserve">  </w:t>
      </w:r>
      <w:proofErr w:type="spellStart"/>
      <w:r w:rsidRPr="00C17EA7">
        <w:rPr>
          <w:rFonts w:ascii="Arial" w:hAnsi="Arial" w:cs="Arial"/>
          <w:i/>
          <w:color w:val="C0504D"/>
          <w:sz w:val="24"/>
          <w:szCs w:val="24"/>
        </w:rPr>
        <w:t>RadSet</w:t>
      </w:r>
      <w:proofErr w:type="spellEnd"/>
      <w:r w:rsidRPr="00C17EA7">
        <w:rPr>
          <w:rFonts w:ascii="Arial" w:hAnsi="Arial" w:cs="Arial"/>
          <w:i/>
          <w:color w:val="C0504D"/>
          <w:sz w:val="24"/>
          <w:szCs w:val="24"/>
        </w:rPr>
        <w:t xml:space="preserve">  Cat </w:t>
      </w:r>
      <w:r w:rsidRPr="00C17EA7">
        <w:rPr>
          <w:rFonts w:ascii="Arial" w:hAnsi="Arial" w:cs="Arial"/>
          <w:sz w:val="24"/>
          <w:szCs w:val="24"/>
        </w:rPr>
        <w:t>or</w:t>
      </w:r>
      <w:r w:rsidRPr="00C17EA7">
        <w:rPr>
          <w:rFonts w:ascii="Arial" w:hAnsi="Arial" w:cs="Arial"/>
          <w:i/>
          <w:sz w:val="24"/>
          <w:szCs w:val="24"/>
        </w:rPr>
        <w:t xml:space="preserve"> </w:t>
      </w:r>
      <w:r w:rsidRPr="00C17EA7">
        <w:rPr>
          <w:rFonts w:ascii="Arial" w:hAnsi="Arial" w:cs="Arial"/>
          <w:i/>
          <w:color w:val="C0504D"/>
          <w:sz w:val="24"/>
          <w:szCs w:val="24"/>
        </w:rPr>
        <w:t>Dog</w:t>
      </w:r>
      <w:r w:rsidRPr="00C17EA7">
        <w:rPr>
          <w:rFonts w:ascii="Arial" w:hAnsi="Arial" w:cs="Arial"/>
          <w:sz w:val="24"/>
          <w:szCs w:val="24"/>
        </w:rPr>
        <w:t>, for</w:t>
      </w:r>
      <w:r w:rsidR="00296C2C">
        <w:rPr>
          <w:rFonts w:ascii="Arial" w:hAnsi="Arial" w:cs="Arial"/>
          <w:sz w:val="24"/>
          <w:szCs w:val="24"/>
        </w:rPr>
        <w:t xml:space="preserve"> </w:t>
      </w:r>
      <w:r w:rsidRPr="00C17EA7">
        <w:rPr>
          <w:rFonts w:ascii="Arial" w:hAnsi="Arial" w:cs="Arial"/>
          <w:sz w:val="24"/>
          <w:szCs w:val="24"/>
        </w:rPr>
        <w:t xml:space="preserve">example: </w:t>
      </w:r>
      <w:proofErr w:type="spellStart"/>
      <w:r w:rsidRPr="00C17EA7">
        <w:rPr>
          <w:rFonts w:ascii="Arial" w:hAnsi="Arial" w:cs="Arial"/>
          <w:i/>
          <w:color w:val="0070C0"/>
          <w:sz w:val="24"/>
          <w:szCs w:val="24"/>
        </w:rPr>
        <w:t>ROENTGEN,William</w:t>
      </w:r>
      <w:proofErr w:type="spellEnd"/>
      <w:r w:rsidRPr="00C17EA7">
        <w:rPr>
          <w:rFonts w:ascii="Arial" w:hAnsi="Arial" w:cs="Arial"/>
          <w:i/>
          <w:color w:val="0070C0"/>
          <w:sz w:val="24"/>
          <w:szCs w:val="24"/>
        </w:rPr>
        <w:t xml:space="preserve">  </w:t>
      </w:r>
      <w:proofErr w:type="spellStart"/>
      <w:r w:rsidRPr="00C17EA7">
        <w:rPr>
          <w:rFonts w:ascii="Arial" w:hAnsi="Arial" w:cs="Arial"/>
          <w:i/>
          <w:color w:val="0070C0"/>
          <w:sz w:val="24"/>
          <w:szCs w:val="24"/>
        </w:rPr>
        <w:t>RadSet</w:t>
      </w:r>
      <w:proofErr w:type="spellEnd"/>
      <w:r w:rsidRPr="00C17EA7">
        <w:rPr>
          <w:rFonts w:ascii="Arial" w:hAnsi="Arial" w:cs="Arial"/>
          <w:i/>
          <w:color w:val="0070C0"/>
          <w:sz w:val="24"/>
          <w:szCs w:val="24"/>
        </w:rPr>
        <w:t xml:space="preserve"> Dog</w:t>
      </w:r>
      <w:r w:rsidRPr="00C17EA7">
        <w:rPr>
          <w:rFonts w:ascii="Arial" w:hAnsi="Arial" w:cs="Arial"/>
          <w:sz w:val="24"/>
          <w:szCs w:val="24"/>
        </w:rPr>
        <w:t>.</w:t>
      </w:r>
    </w:p>
    <w:p w14:paraId="066AC501" w14:textId="77777777" w:rsidR="00ED3292" w:rsidRPr="00C17EA7" w:rsidRDefault="00ED3292" w:rsidP="00296C2C">
      <w:pPr>
        <w:jc w:val="both"/>
        <w:rPr>
          <w:rFonts w:ascii="Arial" w:hAnsi="Arial" w:cs="Arial"/>
          <w:b/>
        </w:rPr>
      </w:pPr>
    </w:p>
    <w:p w14:paraId="4914630C" w14:textId="1B8429DF" w:rsidR="00ED3292" w:rsidRDefault="00C11700" w:rsidP="00296C2C">
      <w:pPr>
        <w:jc w:val="both"/>
        <w:rPr>
          <w:rFonts w:ascii="Arial" w:hAnsi="Arial" w:cs="Arial"/>
        </w:rPr>
      </w:pPr>
      <w:r w:rsidRPr="00C17EA7">
        <w:rPr>
          <w:rFonts w:ascii="Arial" w:hAnsi="Arial" w:cs="Arial"/>
        </w:rPr>
        <w:t xml:space="preserve">Submissions are to be made via DMS – log into DMS, click the </w:t>
      </w:r>
      <w:r w:rsidRPr="00C17EA7">
        <w:rPr>
          <w:rFonts w:ascii="Arial" w:hAnsi="Arial" w:cs="Arial"/>
          <w:u w:val="single"/>
        </w:rPr>
        <w:t>Begin New Document</w:t>
      </w:r>
      <w:r w:rsidRPr="00C17EA7">
        <w:rPr>
          <w:rFonts w:ascii="Arial" w:hAnsi="Arial" w:cs="Arial"/>
        </w:rPr>
        <w:t xml:space="preserve"> link on the right side of the </w:t>
      </w:r>
      <w:r w:rsidRPr="00C17EA7">
        <w:rPr>
          <w:rFonts w:ascii="Arial" w:hAnsi="Arial" w:cs="Arial"/>
          <w:i/>
        </w:rPr>
        <w:t>Welcome</w:t>
      </w:r>
      <w:r w:rsidRPr="00C17EA7">
        <w:rPr>
          <w:rFonts w:ascii="Arial" w:hAnsi="Arial" w:cs="Arial"/>
        </w:rPr>
        <w:t xml:space="preserve"> screen, click </w:t>
      </w:r>
      <w:r w:rsidRPr="00C17EA7">
        <w:rPr>
          <w:rFonts w:ascii="Arial" w:hAnsi="Arial" w:cs="Arial"/>
          <w:u w:val="single"/>
        </w:rPr>
        <w:t>Radiograph Set</w:t>
      </w:r>
      <w:r w:rsidRPr="00C17EA7">
        <w:rPr>
          <w:rFonts w:ascii="Arial" w:hAnsi="Arial" w:cs="Arial"/>
        </w:rPr>
        <w:t xml:space="preserve">, click </w:t>
      </w:r>
      <w:r w:rsidRPr="00C17EA7">
        <w:rPr>
          <w:rFonts w:ascii="Arial" w:hAnsi="Arial" w:cs="Arial"/>
          <w:u w:val="single"/>
        </w:rPr>
        <w:t>Canine</w:t>
      </w:r>
      <w:r w:rsidRPr="00C17EA7">
        <w:rPr>
          <w:rFonts w:ascii="Arial" w:hAnsi="Arial" w:cs="Arial"/>
        </w:rPr>
        <w:t xml:space="preserve"> or </w:t>
      </w:r>
      <w:r w:rsidRPr="00C17EA7">
        <w:rPr>
          <w:rFonts w:ascii="Arial" w:hAnsi="Arial" w:cs="Arial"/>
          <w:u w:val="single"/>
        </w:rPr>
        <w:t>Feline</w:t>
      </w:r>
      <w:r w:rsidRPr="00C17EA7">
        <w:rPr>
          <w:rFonts w:ascii="Arial" w:hAnsi="Arial" w:cs="Arial"/>
        </w:rPr>
        <w:t xml:space="preserve"> and then upload the file by clicking </w:t>
      </w:r>
      <w:r w:rsidRPr="00C17EA7">
        <w:rPr>
          <w:rFonts w:ascii="Arial" w:hAnsi="Arial" w:cs="Arial"/>
          <w:u w:val="single"/>
        </w:rPr>
        <w:t>Attach File</w:t>
      </w:r>
      <w:r w:rsidRPr="00C17EA7">
        <w:rPr>
          <w:rFonts w:ascii="Arial" w:hAnsi="Arial" w:cs="Arial"/>
        </w:rPr>
        <w:t xml:space="preserve"> on the top command line. Remember to include the completed </w:t>
      </w:r>
      <w:r w:rsidR="00086A91" w:rsidRPr="00C17EA7">
        <w:rPr>
          <w:rFonts w:ascii="Arial" w:hAnsi="Arial" w:cs="Arial"/>
        </w:rPr>
        <w:t>Radiograph Set Submission Form</w:t>
      </w:r>
      <w:r w:rsidRPr="00C17EA7">
        <w:rPr>
          <w:rFonts w:ascii="Arial" w:hAnsi="Arial" w:cs="Arial"/>
        </w:rPr>
        <w:t xml:space="preserve"> as a file in the document the blank form is available via a link in the Information for Registered Residents web page </w:t>
      </w:r>
      <w:proofErr w:type="gramStart"/>
      <w:r w:rsidRPr="00C17EA7">
        <w:rPr>
          <w:rFonts w:ascii="Arial" w:hAnsi="Arial" w:cs="Arial"/>
        </w:rPr>
        <w:t>and also</w:t>
      </w:r>
      <w:proofErr w:type="gramEnd"/>
      <w:r w:rsidRPr="00C17EA7">
        <w:rPr>
          <w:rFonts w:ascii="Arial" w:hAnsi="Arial" w:cs="Arial"/>
        </w:rPr>
        <w:t xml:space="preserve"> as a link above the wide blue line in the Radiograph Set document screen. </w:t>
      </w:r>
    </w:p>
    <w:p w14:paraId="5D11F9AB" w14:textId="77777777" w:rsidR="00296C2C" w:rsidRPr="00C17EA7" w:rsidRDefault="00296C2C" w:rsidP="00296C2C">
      <w:pPr>
        <w:jc w:val="both"/>
        <w:rPr>
          <w:rFonts w:ascii="Arial" w:hAnsi="Arial" w:cs="Arial"/>
        </w:rPr>
      </w:pPr>
    </w:p>
    <w:p w14:paraId="2E28993B" w14:textId="77777777" w:rsidR="00ED3292" w:rsidRPr="00C17EA7" w:rsidRDefault="00C11700" w:rsidP="00296C2C">
      <w:pPr>
        <w:jc w:val="both"/>
        <w:rPr>
          <w:rFonts w:ascii="Arial" w:hAnsi="Arial" w:cs="Arial"/>
        </w:rPr>
      </w:pPr>
      <w:r w:rsidRPr="00C17EA7">
        <w:rPr>
          <w:rFonts w:ascii="Arial" w:hAnsi="Arial" w:cs="Arial"/>
        </w:rPr>
        <w:t xml:space="preserve">Once the files are uploaded (you will see the file names in the document screen below the wide blue line), be sure to click the </w:t>
      </w:r>
      <w:r w:rsidRPr="00C17EA7">
        <w:rPr>
          <w:rFonts w:ascii="Arial" w:hAnsi="Arial" w:cs="Arial"/>
          <w:u w:val="single"/>
        </w:rPr>
        <w:t>Submit this Document</w:t>
      </w:r>
      <w:r w:rsidRPr="00C17EA7">
        <w:rPr>
          <w:rFonts w:ascii="Arial" w:hAnsi="Arial" w:cs="Arial"/>
        </w:rPr>
        <w:t xml:space="preserve"> box in the yellow window on the right of the document screen and then click </w:t>
      </w:r>
      <w:r w:rsidRPr="00C17EA7">
        <w:rPr>
          <w:rFonts w:ascii="Arial" w:hAnsi="Arial" w:cs="Arial"/>
          <w:color w:val="0000FF"/>
          <w:u w:val="single"/>
        </w:rPr>
        <w:t>Save Changes</w:t>
      </w:r>
      <w:r w:rsidRPr="00C17EA7">
        <w:rPr>
          <w:rFonts w:ascii="Arial" w:hAnsi="Arial" w:cs="Arial"/>
          <w:b/>
          <w:color w:val="0070C0"/>
        </w:rPr>
        <w:t xml:space="preserve"> </w:t>
      </w:r>
      <w:r w:rsidRPr="00C17EA7">
        <w:rPr>
          <w:rFonts w:ascii="Arial" w:hAnsi="Arial" w:cs="Arial"/>
        </w:rPr>
        <w:t>in the top command line before exiting the document.</w:t>
      </w:r>
    </w:p>
    <w:p w14:paraId="668B260D" w14:textId="77777777" w:rsidR="00ED3292" w:rsidRPr="00C17EA7" w:rsidRDefault="00ED3292" w:rsidP="00296C2C">
      <w:pPr>
        <w:jc w:val="both"/>
        <w:rPr>
          <w:rFonts w:ascii="Arial" w:hAnsi="Arial" w:cs="Arial"/>
        </w:rPr>
      </w:pPr>
    </w:p>
    <w:p w14:paraId="033FB4B7" w14:textId="77777777" w:rsidR="00ED3292" w:rsidRPr="00C17EA7" w:rsidRDefault="00ED3292">
      <w:pPr>
        <w:ind w:left="360"/>
        <w:rPr>
          <w:rFonts w:ascii="Arial" w:hAnsi="Arial" w:cs="Arial"/>
        </w:rPr>
      </w:pPr>
    </w:p>
    <w:p w14:paraId="3E048ADA" w14:textId="77777777" w:rsidR="00ED3292" w:rsidRPr="00C17EA7" w:rsidRDefault="00ED3292">
      <w:pPr>
        <w:pStyle w:val="CommentText"/>
        <w:jc w:val="center"/>
        <w:rPr>
          <w:rFonts w:ascii="Arial" w:hAnsi="Arial" w:cs="Arial"/>
          <w:b/>
          <w:sz w:val="24"/>
          <w:szCs w:val="24"/>
          <w:u w:val="single"/>
        </w:rPr>
      </w:pPr>
    </w:p>
    <w:p w14:paraId="4F4F93C8" w14:textId="77777777" w:rsidR="00ED3292" w:rsidRPr="00C17EA7" w:rsidRDefault="00ED3292">
      <w:pPr>
        <w:pStyle w:val="CommentText"/>
        <w:jc w:val="center"/>
        <w:rPr>
          <w:rFonts w:ascii="Arial" w:hAnsi="Arial" w:cs="Arial"/>
          <w:b/>
          <w:sz w:val="24"/>
          <w:szCs w:val="24"/>
          <w:u w:val="single"/>
        </w:rPr>
      </w:pPr>
    </w:p>
    <w:p w14:paraId="3AE52E2F" w14:textId="77777777" w:rsidR="00ED3292" w:rsidRPr="00C17EA7" w:rsidRDefault="00ED3292">
      <w:pPr>
        <w:pStyle w:val="CommentText"/>
        <w:jc w:val="center"/>
        <w:rPr>
          <w:rFonts w:ascii="Arial" w:hAnsi="Arial" w:cs="Arial"/>
          <w:b/>
          <w:sz w:val="24"/>
          <w:szCs w:val="24"/>
          <w:u w:val="single"/>
        </w:rPr>
      </w:pPr>
    </w:p>
    <w:p w14:paraId="05298257" w14:textId="77777777" w:rsidR="00ED3292" w:rsidRPr="00C17EA7" w:rsidRDefault="00C11700">
      <w:pPr>
        <w:pStyle w:val="CommentText"/>
        <w:jc w:val="center"/>
        <w:rPr>
          <w:rFonts w:ascii="Arial" w:hAnsi="Arial" w:cs="Arial"/>
          <w:b/>
          <w:sz w:val="24"/>
          <w:szCs w:val="24"/>
          <w:u w:val="single"/>
        </w:rPr>
      </w:pPr>
      <w:r w:rsidRPr="00C17EA7">
        <w:rPr>
          <w:rFonts w:ascii="Arial" w:hAnsi="Arial" w:cs="Arial"/>
          <w:b/>
          <w:sz w:val="24"/>
          <w:szCs w:val="24"/>
          <w:u w:val="single"/>
        </w:rPr>
        <w:t>AVDC Process Following Submission</w:t>
      </w:r>
    </w:p>
    <w:p w14:paraId="2479FF1A" w14:textId="77777777" w:rsidR="00ED3292" w:rsidRPr="00C17EA7" w:rsidRDefault="00ED3292">
      <w:pPr>
        <w:pStyle w:val="CommentText"/>
        <w:rPr>
          <w:rFonts w:ascii="Arial" w:hAnsi="Arial" w:cs="Arial"/>
          <w:sz w:val="24"/>
          <w:szCs w:val="24"/>
        </w:rPr>
      </w:pPr>
    </w:p>
    <w:p w14:paraId="773C4476" w14:textId="77777777" w:rsidR="00ED3292" w:rsidRPr="00C17EA7" w:rsidRDefault="00C11700" w:rsidP="00296C2C">
      <w:pPr>
        <w:numPr>
          <w:ilvl w:val="0"/>
          <w:numId w:val="5"/>
        </w:numPr>
        <w:tabs>
          <w:tab w:val="left" w:pos="360"/>
        </w:tabs>
        <w:ind w:left="360"/>
        <w:jc w:val="both"/>
        <w:rPr>
          <w:rFonts w:ascii="Arial" w:hAnsi="Arial" w:cs="Arial"/>
        </w:rPr>
      </w:pPr>
      <w:r w:rsidRPr="00C17EA7">
        <w:rPr>
          <w:rFonts w:ascii="Arial" w:hAnsi="Arial" w:cs="Arial"/>
        </w:rPr>
        <w:t xml:space="preserve">All radiograph sets will be evaluated with personal information of the trainee and supervisor redacted. Each radiograph set is assigned a code number by the Executive Secretary and will be identified to the Credentials Committee members only by this number.  </w:t>
      </w:r>
    </w:p>
    <w:p w14:paraId="5E1B4FA9" w14:textId="77777777" w:rsidR="00ED3292" w:rsidRPr="00C17EA7" w:rsidRDefault="00ED3292" w:rsidP="00296C2C">
      <w:pPr>
        <w:tabs>
          <w:tab w:val="left" w:pos="360"/>
        </w:tabs>
        <w:ind w:left="360"/>
        <w:jc w:val="both"/>
        <w:rPr>
          <w:rFonts w:ascii="Arial" w:hAnsi="Arial" w:cs="Arial"/>
        </w:rPr>
      </w:pPr>
    </w:p>
    <w:p w14:paraId="58CBFCB5" w14:textId="77777777" w:rsidR="00ED3292" w:rsidRPr="00C17EA7" w:rsidRDefault="00C11700" w:rsidP="00296C2C">
      <w:pPr>
        <w:pStyle w:val="CommentText"/>
        <w:numPr>
          <w:ilvl w:val="0"/>
          <w:numId w:val="5"/>
        </w:numPr>
        <w:tabs>
          <w:tab w:val="left" w:pos="360"/>
        </w:tabs>
        <w:ind w:left="360"/>
        <w:jc w:val="both"/>
        <w:rPr>
          <w:rFonts w:ascii="Arial" w:hAnsi="Arial" w:cs="Arial"/>
        </w:rPr>
      </w:pPr>
      <w:r w:rsidRPr="00C17EA7">
        <w:rPr>
          <w:rFonts w:ascii="Arial" w:hAnsi="Arial" w:cs="Arial"/>
          <w:sz w:val="24"/>
          <w:szCs w:val="24"/>
        </w:rPr>
        <w:t xml:space="preserve">Comments and recommendations are forwarded by the review team members to the Chair of the Committee. If the majority of reviewers recommend approval, the radiograph set is approved. If there is no majority of opinion, the Chair reviews the radiograph set and the reviewers’ comments, and casts a deciding vote. To view a copy of the AVDC Radiograph Set Evaluation Form, click </w:t>
      </w:r>
      <w:r w:rsidRPr="00C17EA7">
        <w:rPr>
          <w:rFonts w:ascii="Arial" w:hAnsi="Arial" w:cs="Arial"/>
          <w:i/>
          <w:sz w:val="24"/>
          <w:szCs w:val="24"/>
          <w:u w:val="single"/>
        </w:rPr>
        <w:t xml:space="preserve">Cred Comm Radiograph Set Review Form </w:t>
      </w:r>
      <w:r w:rsidRPr="00C17EA7">
        <w:rPr>
          <w:rFonts w:ascii="Arial" w:hAnsi="Arial" w:cs="Arial"/>
          <w:sz w:val="24"/>
          <w:szCs w:val="24"/>
        </w:rPr>
        <w:t xml:space="preserve">in the Radiograph section of the </w:t>
      </w:r>
      <w:r w:rsidRPr="00C17EA7">
        <w:rPr>
          <w:rFonts w:ascii="Arial" w:hAnsi="Arial" w:cs="Arial"/>
          <w:i/>
          <w:sz w:val="24"/>
          <w:szCs w:val="24"/>
          <w:u w:val="single"/>
        </w:rPr>
        <w:t>Information for Registered Residents</w:t>
      </w:r>
      <w:r w:rsidRPr="00C17EA7">
        <w:rPr>
          <w:rFonts w:ascii="Arial" w:hAnsi="Arial" w:cs="Arial"/>
          <w:sz w:val="24"/>
          <w:szCs w:val="24"/>
        </w:rPr>
        <w:t xml:space="preserve"> web page.</w:t>
      </w:r>
    </w:p>
    <w:p w14:paraId="24AA7E54" w14:textId="77777777" w:rsidR="00ED3292" w:rsidRPr="00C17EA7" w:rsidRDefault="00ED3292" w:rsidP="00296C2C">
      <w:pPr>
        <w:pStyle w:val="ListParagraph"/>
        <w:jc w:val="both"/>
        <w:rPr>
          <w:rFonts w:ascii="Arial" w:hAnsi="Arial" w:cs="Arial"/>
        </w:rPr>
      </w:pPr>
    </w:p>
    <w:p w14:paraId="3BBD1670" w14:textId="77777777" w:rsidR="00ED3292" w:rsidRPr="00C17EA7" w:rsidRDefault="00C11700" w:rsidP="00296C2C">
      <w:pPr>
        <w:pStyle w:val="CommentText"/>
        <w:numPr>
          <w:ilvl w:val="0"/>
          <w:numId w:val="5"/>
        </w:numPr>
        <w:tabs>
          <w:tab w:val="left" w:pos="360"/>
        </w:tabs>
        <w:ind w:left="360"/>
        <w:jc w:val="both"/>
        <w:rPr>
          <w:rFonts w:ascii="Arial" w:hAnsi="Arial" w:cs="Arial"/>
        </w:rPr>
      </w:pPr>
      <w:r w:rsidRPr="00C17EA7">
        <w:rPr>
          <w:rFonts w:ascii="Arial" w:hAnsi="Arial" w:cs="Arial"/>
          <w:sz w:val="24"/>
          <w:szCs w:val="24"/>
        </w:rPr>
        <w:t>The Credentials Committee may, at its discretion, request clarification if there are specific issues that would otherwise prevent approval of a radiograph set. In this case, a final decision will be withheld until a response to the ‘</w:t>
      </w:r>
      <w:r w:rsidRPr="00C17EA7">
        <w:rPr>
          <w:rFonts w:ascii="Arial" w:hAnsi="Arial" w:cs="Arial"/>
          <w:b/>
          <w:sz w:val="24"/>
          <w:szCs w:val="24"/>
        </w:rPr>
        <w:t>Action Required’</w:t>
      </w:r>
      <w:r w:rsidRPr="00C17EA7">
        <w:rPr>
          <w:rFonts w:ascii="Arial" w:hAnsi="Arial" w:cs="Arial"/>
          <w:sz w:val="24"/>
          <w:szCs w:val="24"/>
        </w:rPr>
        <w:t xml:space="preserve"> DMS email notification is received from the resident. </w:t>
      </w:r>
    </w:p>
    <w:p w14:paraId="601289D2" w14:textId="77777777" w:rsidR="00ED3292" w:rsidRPr="00C17EA7" w:rsidRDefault="00ED3292" w:rsidP="00296C2C">
      <w:pPr>
        <w:pStyle w:val="CommentText"/>
        <w:tabs>
          <w:tab w:val="left" w:pos="360"/>
        </w:tabs>
        <w:ind w:left="360"/>
        <w:jc w:val="both"/>
        <w:rPr>
          <w:rFonts w:ascii="Arial" w:hAnsi="Arial" w:cs="Arial"/>
          <w:sz w:val="24"/>
          <w:szCs w:val="24"/>
        </w:rPr>
      </w:pPr>
    </w:p>
    <w:p w14:paraId="423E33E7" w14:textId="77777777" w:rsidR="00ED3292" w:rsidRPr="00C17EA7" w:rsidRDefault="00C11700" w:rsidP="00296C2C">
      <w:pPr>
        <w:pStyle w:val="CommentText"/>
        <w:numPr>
          <w:ilvl w:val="0"/>
          <w:numId w:val="5"/>
        </w:numPr>
        <w:tabs>
          <w:tab w:val="left" w:pos="360"/>
        </w:tabs>
        <w:ind w:left="360"/>
        <w:jc w:val="both"/>
        <w:rPr>
          <w:rFonts w:ascii="Arial" w:hAnsi="Arial" w:cs="Arial"/>
          <w:sz w:val="24"/>
          <w:szCs w:val="24"/>
        </w:rPr>
      </w:pPr>
      <w:r w:rsidRPr="00C17EA7">
        <w:rPr>
          <w:rFonts w:ascii="Arial" w:hAnsi="Arial" w:cs="Arial"/>
          <w:sz w:val="24"/>
          <w:szCs w:val="24"/>
        </w:rPr>
        <w:t xml:space="preserve">For radiograph sets that are Not Approved, the Committee prepares a list of major reasons for non-approval. </w:t>
      </w:r>
    </w:p>
    <w:p w14:paraId="6759ECFF" w14:textId="77777777" w:rsidR="00ED3292" w:rsidRPr="00C17EA7" w:rsidRDefault="00ED3292" w:rsidP="00296C2C">
      <w:pPr>
        <w:pStyle w:val="CommentText"/>
        <w:tabs>
          <w:tab w:val="left" w:pos="360"/>
        </w:tabs>
        <w:ind w:left="360"/>
        <w:jc w:val="both"/>
        <w:rPr>
          <w:rFonts w:ascii="Arial" w:hAnsi="Arial" w:cs="Arial"/>
          <w:sz w:val="24"/>
          <w:szCs w:val="24"/>
        </w:rPr>
      </w:pPr>
    </w:p>
    <w:p w14:paraId="7FE5E8CC" w14:textId="77777777" w:rsidR="00ED3292" w:rsidRPr="00C17EA7" w:rsidRDefault="00C11700" w:rsidP="00296C2C">
      <w:pPr>
        <w:pStyle w:val="CommentText"/>
        <w:numPr>
          <w:ilvl w:val="0"/>
          <w:numId w:val="5"/>
        </w:numPr>
        <w:tabs>
          <w:tab w:val="left" w:pos="360"/>
        </w:tabs>
        <w:ind w:left="360"/>
        <w:jc w:val="both"/>
        <w:rPr>
          <w:rFonts w:ascii="Arial" w:hAnsi="Arial" w:cs="Arial"/>
          <w:sz w:val="24"/>
          <w:szCs w:val="24"/>
        </w:rPr>
      </w:pPr>
      <w:r w:rsidRPr="00C17EA7">
        <w:rPr>
          <w:rFonts w:ascii="Arial" w:hAnsi="Arial" w:cs="Arial"/>
          <w:sz w:val="24"/>
          <w:szCs w:val="24"/>
        </w:rPr>
        <w:t xml:space="preserve">The resident is informed of the results of the review by the Executive Secretary. </w:t>
      </w:r>
    </w:p>
    <w:p w14:paraId="3220C51C" w14:textId="77777777" w:rsidR="00ED3292" w:rsidRPr="00C17EA7" w:rsidRDefault="00ED3292" w:rsidP="00296C2C">
      <w:pPr>
        <w:pStyle w:val="CommentText"/>
        <w:tabs>
          <w:tab w:val="left" w:pos="360"/>
        </w:tabs>
        <w:ind w:left="360"/>
        <w:jc w:val="both"/>
        <w:rPr>
          <w:rFonts w:ascii="Arial" w:hAnsi="Arial" w:cs="Arial"/>
          <w:sz w:val="24"/>
          <w:szCs w:val="24"/>
        </w:rPr>
      </w:pPr>
    </w:p>
    <w:p w14:paraId="2E368556" w14:textId="77777777" w:rsidR="00ED3292" w:rsidRPr="00C17EA7" w:rsidRDefault="00C11700" w:rsidP="00296C2C">
      <w:pPr>
        <w:pStyle w:val="CommentText"/>
        <w:numPr>
          <w:ilvl w:val="0"/>
          <w:numId w:val="5"/>
        </w:numPr>
        <w:tabs>
          <w:tab w:val="left" w:pos="360"/>
        </w:tabs>
        <w:ind w:left="360"/>
        <w:jc w:val="both"/>
        <w:rPr>
          <w:rFonts w:ascii="Arial" w:hAnsi="Arial" w:cs="Arial"/>
          <w:sz w:val="24"/>
          <w:szCs w:val="24"/>
        </w:rPr>
      </w:pPr>
      <w:r w:rsidRPr="00C17EA7">
        <w:rPr>
          <w:rFonts w:ascii="Arial" w:hAnsi="Arial" w:cs="Arial"/>
          <w:sz w:val="24"/>
          <w:szCs w:val="24"/>
        </w:rPr>
        <w:t xml:space="preserve">The AVDC will, whenever possible, report the results of the review within 10 weeks of receipt of the radiograph set. </w:t>
      </w:r>
    </w:p>
    <w:p w14:paraId="7CA5F6A0" w14:textId="77777777" w:rsidR="00ED3292" w:rsidRPr="00C17EA7" w:rsidRDefault="00ED3292" w:rsidP="00296C2C">
      <w:pPr>
        <w:pStyle w:val="ListParagraph"/>
        <w:tabs>
          <w:tab w:val="left" w:pos="360"/>
        </w:tabs>
        <w:ind w:left="360"/>
        <w:jc w:val="both"/>
        <w:rPr>
          <w:rFonts w:ascii="Arial" w:hAnsi="Arial" w:cs="Arial"/>
        </w:rPr>
      </w:pPr>
    </w:p>
    <w:p w14:paraId="05F355C9" w14:textId="4EC08CCF" w:rsidR="00ED3292" w:rsidRDefault="00C11700" w:rsidP="00296C2C">
      <w:pPr>
        <w:jc w:val="both"/>
        <w:rPr>
          <w:rFonts w:ascii="Arial" w:hAnsi="Arial" w:cs="Arial"/>
          <w:b/>
          <w:bCs/>
        </w:rPr>
      </w:pPr>
      <w:r w:rsidRPr="00C17EA7">
        <w:rPr>
          <w:rFonts w:ascii="Arial" w:hAnsi="Arial" w:cs="Arial"/>
          <w:b/>
          <w:bCs/>
        </w:rPr>
        <w:t xml:space="preserve">If a radiograph set is Not Approved, the specific views that were inadequate can be retaken and substituted into the original set. The revised set can then be re-submitted and </w:t>
      </w:r>
      <w:r w:rsidR="003656D6">
        <w:rPr>
          <w:rFonts w:ascii="Arial" w:hAnsi="Arial" w:cs="Arial"/>
          <w:b/>
          <w:bCs/>
        </w:rPr>
        <w:t xml:space="preserve">it </w:t>
      </w:r>
      <w:r w:rsidRPr="00C17EA7">
        <w:rPr>
          <w:rFonts w:ascii="Arial" w:hAnsi="Arial" w:cs="Arial"/>
          <w:b/>
          <w:bCs/>
        </w:rPr>
        <w:t xml:space="preserve">will be reviewed by the same review group.  </w:t>
      </w:r>
      <w:r w:rsidR="003656D6">
        <w:rPr>
          <w:rFonts w:ascii="Arial" w:hAnsi="Arial" w:cs="Arial"/>
          <w:b/>
          <w:bCs/>
        </w:rPr>
        <w:t>Attach the file to the same ID # (</w:t>
      </w:r>
      <w:proofErr w:type="spellStart"/>
      <w:r w:rsidR="003656D6">
        <w:rPr>
          <w:rFonts w:ascii="Arial" w:hAnsi="Arial" w:cs="Arial"/>
          <w:b/>
          <w:bCs/>
        </w:rPr>
        <w:t>eg</w:t>
      </w:r>
      <w:r w:rsidR="004701CD">
        <w:rPr>
          <w:rFonts w:ascii="Arial" w:hAnsi="Arial" w:cs="Arial"/>
          <w:b/>
          <w:bCs/>
        </w:rPr>
        <w:t>.</w:t>
      </w:r>
      <w:proofErr w:type="spellEnd"/>
      <w:r w:rsidR="003656D6">
        <w:rPr>
          <w:rFonts w:ascii="Arial" w:hAnsi="Arial" w:cs="Arial"/>
          <w:b/>
          <w:bCs/>
        </w:rPr>
        <w:t xml:space="preserve"> R2022-#).  If you create a new submission with a new ID # then the credentials committee will not know it is a resubmission.  </w:t>
      </w:r>
      <w:r w:rsidR="00F56753" w:rsidRPr="00F56753">
        <w:rPr>
          <w:rFonts w:ascii="Arial" w:hAnsi="Arial" w:cs="Arial"/>
          <w:b/>
          <w:bCs/>
          <w:color w:val="0070C0"/>
        </w:rPr>
        <w:t>The resident</w:t>
      </w:r>
      <w:r w:rsidR="00B8334E" w:rsidRPr="00F56753">
        <w:rPr>
          <w:rFonts w:ascii="Arial" w:hAnsi="Arial" w:cs="Arial"/>
          <w:b/>
          <w:bCs/>
          <w:color w:val="0070C0"/>
        </w:rPr>
        <w:t xml:space="preserve"> </w:t>
      </w:r>
      <w:r w:rsidR="00F56753" w:rsidRPr="00F56753">
        <w:rPr>
          <w:rFonts w:ascii="Arial" w:hAnsi="Arial" w:cs="Arial"/>
          <w:b/>
          <w:bCs/>
          <w:color w:val="0070C0"/>
        </w:rPr>
        <w:t>s</w:t>
      </w:r>
      <w:r w:rsidR="00B8334E" w:rsidRPr="00F56753">
        <w:rPr>
          <w:rFonts w:ascii="Arial" w:hAnsi="Arial" w:cs="Arial"/>
          <w:b/>
          <w:bCs/>
          <w:color w:val="0070C0"/>
        </w:rPr>
        <w:t xml:space="preserve">upervisor will also need to upload a new </w:t>
      </w:r>
      <w:r w:rsidR="00F56753" w:rsidRPr="00F56753">
        <w:rPr>
          <w:rFonts w:ascii="Arial" w:hAnsi="Arial" w:cs="Arial"/>
          <w:b/>
          <w:bCs/>
          <w:color w:val="0070C0"/>
        </w:rPr>
        <w:t xml:space="preserve">CRED 440 form each time a new submission is uploaded.   </w:t>
      </w:r>
    </w:p>
    <w:p w14:paraId="38355397" w14:textId="77777777" w:rsidR="003656D6" w:rsidRDefault="003656D6">
      <w:pPr>
        <w:rPr>
          <w:rFonts w:ascii="Arial" w:hAnsi="Arial" w:cs="Arial"/>
          <w:b/>
          <w:bCs/>
        </w:rPr>
      </w:pPr>
    </w:p>
    <w:p w14:paraId="05D6B382" w14:textId="580F201F" w:rsidR="00082632" w:rsidRPr="00C17EA7" w:rsidRDefault="00082632" w:rsidP="00082632">
      <w:pPr>
        <w:pStyle w:val="CommentText"/>
        <w:rPr>
          <w:rFonts w:ascii="Arial" w:hAnsi="Arial" w:cs="Arial"/>
        </w:rPr>
      </w:pPr>
      <w:r w:rsidRPr="00C17EA7">
        <w:rPr>
          <w:rFonts w:ascii="Arial" w:hAnsi="Arial" w:cs="Arial"/>
          <w:sz w:val="24"/>
          <w:szCs w:val="24"/>
        </w:rPr>
        <w:t xml:space="preserve">Name the file:  </w:t>
      </w:r>
      <w:proofErr w:type="spellStart"/>
      <w:proofErr w:type="gramStart"/>
      <w:r w:rsidRPr="00C17EA7">
        <w:rPr>
          <w:rFonts w:ascii="Arial" w:hAnsi="Arial" w:cs="Arial"/>
          <w:i/>
          <w:color w:val="C0504D"/>
          <w:sz w:val="24"/>
          <w:szCs w:val="24"/>
        </w:rPr>
        <w:t>YourLASTNAME,FirstName</w:t>
      </w:r>
      <w:proofErr w:type="spellEnd"/>
      <w:proofErr w:type="gramEnd"/>
      <w:r w:rsidRPr="00C17EA7">
        <w:rPr>
          <w:rFonts w:ascii="Arial" w:hAnsi="Arial" w:cs="Arial"/>
          <w:i/>
          <w:color w:val="C0504D"/>
          <w:sz w:val="24"/>
          <w:szCs w:val="24"/>
        </w:rPr>
        <w:t xml:space="preserve">  </w:t>
      </w:r>
      <w:proofErr w:type="spellStart"/>
      <w:r w:rsidRPr="00C17EA7">
        <w:rPr>
          <w:rFonts w:ascii="Arial" w:hAnsi="Arial" w:cs="Arial"/>
          <w:i/>
          <w:color w:val="C0504D"/>
          <w:sz w:val="24"/>
          <w:szCs w:val="24"/>
        </w:rPr>
        <w:t>RadSet</w:t>
      </w:r>
      <w:proofErr w:type="spellEnd"/>
      <w:r w:rsidRPr="00C17EA7">
        <w:rPr>
          <w:rFonts w:ascii="Arial" w:hAnsi="Arial" w:cs="Arial"/>
          <w:i/>
          <w:color w:val="C0504D"/>
          <w:sz w:val="24"/>
          <w:szCs w:val="24"/>
        </w:rPr>
        <w:t xml:space="preserve">  Cat </w:t>
      </w:r>
      <w:r w:rsidRPr="00C17EA7">
        <w:rPr>
          <w:rFonts w:ascii="Arial" w:hAnsi="Arial" w:cs="Arial"/>
          <w:sz w:val="24"/>
          <w:szCs w:val="24"/>
        </w:rPr>
        <w:t>or</w:t>
      </w:r>
      <w:r w:rsidRPr="00C17EA7">
        <w:rPr>
          <w:rFonts w:ascii="Arial" w:hAnsi="Arial" w:cs="Arial"/>
          <w:i/>
          <w:sz w:val="24"/>
          <w:szCs w:val="24"/>
        </w:rPr>
        <w:t xml:space="preserve"> </w:t>
      </w:r>
      <w:r w:rsidRPr="00C17EA7">
        <w:rPr>
          <w:rFonts w:ascii="Arial" w:hAnsi="Arial" w:cs="Arial"/>
          <w:i/>
          <w:color w:val="C0504D"/>
          <w:sz w:val="24"/>
          <w:szCs w:val="24"/>
        </w:rPr>
        <w:t>Dog</w:t>
      </w:r>
      <w:r>
        <w:rPr>
          <w:rFonts w:ascii="Arial" w:hAnsi="Arial" w:cs="Arial"/>
          <w:sz w:val="24"/>
          <w:szCs w:val="24"/>
        </w:rPr>
        <w:t xml:space="preserve"> </w:t>
      </w:r>
      <w:r w:rsidRPr="00082632">
        <w:rPr>
          <w:rFonts w:ascii="Arial" w:hAnsi="Arial" w:cs="Arial"/>
          <w:color w:val="C00000"/>
          <w:sz w:val="24"/>
          <w:szCs w:val="24"/>
        </w:rPr>
        <w:t>RESUB</w:t>
      </w:r>
      <w:r w:rsidRPr="00C17EA7">
        <w:rPr>
          <w:rFonts w:ascii="Arial" w:hAnsi="Arial" w:cs="Arial"/>
          <w:sz w:val="24"/>
          <w:szCs w:val="24"/>
        </w:rPr>
        <w:t xml:space="preserve"> for example: </w:t>
      </w:r>
      <w:proofErr w:type="spellStart"/>
      <w:r w:rsidRPr="00C17EA7">
        <w:rPr>
          <w:rFonts w:ascii="Arial" w:hAnsi="Arial" w:cs="Arial"/>
          <w:i/>
          <w:color w:val="0070C0"/>
          <w:sz w:val="24"/>
          <w:szCs w:val="24"/>
        </w:rPr>
        <w:t>ROENTGEN,William</w:t>
      </w:r>
      <w:proofErr w:type="spellEnd"/>
      <w:r w:rsidRPr="00C17EA7">
        <w:rPr>
          <w:rFonts w:ascii="Arial" w:hAnsi="Arial" w:cs="Arial"/>
          <w:i/>
          <w:color w:val="0070C0"/>
          <w:sz w:val="24"/>
          <w:szCs w:val="24"/>
        </w:rPr>
        <w:t xml:space="preserve">  </w:t>
      </w:r>
      <w:proofErr w:type="spellStart"/>
      <w:r w:rsidRPr="00C17EA7">
        <w:rPr>
          <w:rFonts w:ascii="Arial" w:hAnsi="Arial" w:cs="Arial"/>
          <w:i/>
          <w:color w:val="0070C0"/>
          <w:sz w:val="24"/>
          <w:szCs w:val="24"/>
        </w:rPr>
        <w:t>RadSet</w:t>
      </w:r>
      <w:proofErr w:type="spellEnd"/>
      <w:r w:rsidRPr="00C17EA7">
        <w:rPr>
          <w:rFonts w:ascii="Arial" w:hAnsi="Arial" w:cs="Arial"/>
          <w:i/>
          <w:color w:val="0070C0"/>
          <w:sz w:val="24"/>
          <w:szCs w:val="24"/>
        </w:rPr>
        <w:t xml:space="preserve"> Dog</w:t>
      </w:r>
      <w:r>
        <w:rPr>
          <w:rFonts w:ascii="Arial" w:hAnsi="Arial" w:cs="Arial"/>
          <w:i/>
          <w:color w:val="0070C0"/>
          <w:sz w:val="24"/>
          <w:szCs w:val="24"/>
        </w:rPr>
        <w:t xml:space="preserve"> </w:t>
      </w:r>
      <w:r w:rsidRPr="00082632">
        <w:rPr>
          <w:rFonts w:ascii="Arial" w:hAnsi="Arial" w:cs="Arial"/>
          <w:iCs/>
          <w:color w:val="0070C0"/>
          <w:sz w:val="24"/>
          <w:szCs w:val="24"/>
        </w:rPr>
        <w:t>RESUB</w:t>
      </w:r>
      <w:r w:rsidRPr="00C17EA7">
        <w:rPr>
          <w:rFonts w:ascii="Arial" w:hAnsi="Arial" w:cs="Arial"/>
          <w:sz w:val="24"/>
          <w:szCs w:val="24"/>
        </w:rPr>
        <w:t>.</w:t>
      </w:r>
    </w:p>
    <w:p w14:paraId="53913CCF" w14:textId="77777777" w:rsidR="00082632" w:rsidRPr="00C17EA7" w:rsidRDefault="00082632">
      <w:pPr>
        <w:rPr>
          <w:rFonts w:ascii="Arial" w:hAnsi="Arial" w:cs="Arial"/>
          <w:b/>
          <w:bCs/>
        </w:rPr>
      </w:pPr>
    </w:p>
    <w:p w14:paraId="632EA4A8" w14:textId="77777777" w:rsidR="00ED3292" w:rsidRPr="00C17EA7" w:rsidRDefault="00C11700">
      <w:pPr>
        <w:pStyle w:val="CommentText"/>
        <w:rPr>
          <w:rFonts w:ascii="Arial" w:hAnsi="Arial" w:cs="Arial"/>
          <w:b/>
          <w:sz w:val="24"/>
          <w:szCs w:val="24"/>
        </w:rPr>
      </w:pPr>
      <w:r w:rsidRPr="00C17EA7">
        <w:rPr>
          <w:rFonts w:ascii="Arial" w:hAnsi="Arial" w:cs="Arial"/>
          <w:b/>
          <w:sz w:val="24"/>
          <w:szCs w:val="24"/>
        </w:rPr>
        <w:t xml:space="preserve"> </w:t>
      </w:r>
    </w:p>
    <w:p w14:paraId="0F6FBA6B" w14:textId="77777777" w:rsidR="00ED3292" w:rsidRPr="00C17EA7" w:rsidRDefault="00ED3292">
      <w:pPr>
        <w:pStyle w:val="CommentText"/>
        <w:jc w:val="center"/>
        <w:rPr>
          <w:rFonts w:ascii="Arial" w:hAnsi="Arial" w:cs="Arial"/>
          <w:b/>
          <w:sz w:val="24"/>
          <w:szCs w:val="24"/>
          <w:u w:val="single"/>
        </w:rPr>
      </w:pPr>
    </w:p>
    <w:p w14:paraId="4C4F583D" w14:textId="77777777" w:rsidR="00ED3292" w:rsidRPr="00C17EA7" w:rsidRDefault="00ED3292">
      <w:pPr>
        <w:pStyle w:val="CommentText"/>
        <w:jc w:val="center"/>
        <w:rPr>
          <w:rFonts w:ascii="Arial" w:hAnsi="Arial" w:cs="Arial"/>
          <w:b/>
          <w:sz w:val="24"/>
          <w:szCs w:val="24"/>
          <w:u w:val="single"/>
        </w:rPr>
      </w:pPr>
    </w:p>
    <w:p w14:paraId="1AF8ECEF" w14:textId="77777777" w:rsidR="00ED3292" w:rsidRPr="00C17EA7" w:rsidRDefault="00C11700">
      <w:pPr>
        <w:pStyle w:val="CommentText"/>
        <w:jc w:val="center"/>
        <w:rPr>
          <w:rFonts w:ascii="Arial" w:hAnsi="Arial" w:cs="Arial"/>
          <w:b/>
          <w:sz w:val="24"/>
          <w:szCs w:val="24"/>
          <w:u w:val="single"/>
        </w:rPr>
      </w:pPr>
      <w:r w:rsidRPr="00C17EA7">
        <w:rPr>
          <w:rFonts w:ascii="Arial" w:hAnsi="Arial" w:cs="Arial"/>
          <w:b/>
          <w:sz w:val="24"/>
          <w:szCs w:val="24"/>
          <w:u w:val="single"/>
        </w:rPr>
        <w:t>Rebuttal Option</w:t>
      </w:r>
    </w:p>
    <w:p w14:paraId="5AA65F52" w14:textId="77777777" w:rsidR="00ED3292" w:rsidRPr="00C17EA7" w:rsidRDefault="00ED3292">
      <w:pPr>
        <w:rPr>
          <w:rFonts w:ascii="Arial" w:hAnsi="Arial" w:cs="Arial"/>
        </w:rPr>
      </w:pPr>
    </w:p>
    <w:p w14:paraId="3BA3A61B" w14:textId="77777777" w:rsidR="00ED3292" w:rsidRDefault="00C11700" w:rsidP="00296C2C">
      <w:pPr>
        <w:jc w:val="both"/>
        <w:rPr>
          <w:rFonts w:ascii="Arial" w:hAnsi="Arial" w:cs="Arial"/>
        </w:rPr>
      </w:pPr>
      <w:r w:rsidRPr="00C17EA7">
        <w:rPr>
          <w:rFonts w:ascii="Arial" w:hAnsi="Arial" w:cs="Arial"/>
        </w:rPr>
        <w:t xml:space="preserve">Following receipt of a non-approval decision, the resident may submit a rebuttal, which is to include reasons why the resident considers each of the major concerns listed by the Credentials Committee to be inappropriate. A </w:t>
      </w:r>
      <w:r w:rsidRPr="00C17EA7">
        <w:rPr>
          <w:rFonts w:ascii="Arial" w:hAnsi="Arial" w:cs="Arial"/>
          <w:b/>
          <w:color w:val="0000FF"/>
        </w:rPr>
        <w:t>maximum of 30 days</w:t>
      </w:r>
      <w:r w:rsidRPr="00C17EA7">
        <w:rPr>
          <w:rFonts w:ascii="Arial" w:hAnsi="Arial" w:cs="Arial"/>
        </w:rPr>
        <w:t xml:space="preserve"> is permitted for receipt by the Executive Secretary of a Rebuttal of a non-approval case report or radiograph set decision.</w:t>
      </w:r>
    </w:p>
    <w:p w14:paraId="507CFDB9" w14:textId="77777777" w:rsidR="00296C2C" w:rsidRPr="00C17EA7" w:rsidRDefault="00296C2C" w:rsidP="00296C2C">
      <w:pPr>
        <w:jc w:val="both"/>
        <w:rPr>
          <w:rFonts w:ascii="Arial" w:hAnsi="Arial" w:cs="Arial"/>
        </w:rPr>
      </w:pPr>
    </w:p>
    <w:p w14:paraId="10282112" w14:textId="77777777" w:rsidR="00ED3292" w:rsidRPr="00C17EA7" w:rsidRDefault="00C11700" w:rsidP="00296C2C">
      <w:pPr>
        <w:jc w:val="both"/>
        <w:rPr>
          <w:rFonts w:ascii="Arial" w:hAnsi="Arial" w:cs="Arial"/>
        </w:rPr>
      </w:pPr>
      <w:r w:rsidRPr="00C17EA7">
        <w:rPr>
          <w:rFonts w:ascii="Arial" w:hAnsi="Arial" w:cs="Arial"/>
        </w:rPr>
        <w:t xml:space="preserve">A </w:t>
      </w:r>
      <w:r w:rsidRPr="00C17EA7">
        <w:rPr>
          <w:rFonts w:ascii="Arial" w:hAnsi="Arial" w:cs="Arial"/>
          <w:b/>
        </w:rPr>
        <w:t>rebuttal</w:t>
      </w:r>
      <w:r w:rsidRPr="00C17EA7">
        <w:rPr>
          <w:rFonts w:ascii="Arial" w:hAnsi="Arial" w:cs="Arial"/>
        </w:rPr>
        <w:t xml:space="preserve"> is not considered an appeal by </w:t>
      </w:r>
      <w:r w:rsidR="002017E2" w:rsidRPr="00C17EA7">
        <w:rPr>
          <w:rFonts w:ascii="Arial" w:hAnsi="Arial" w:cs="Arial"/>
        </w:rPr>
        <w:t>AVDC and</w:t>
      </w:r>
      <w:r w:rsidRPr="00C17EA7">
        <w:rPr>
          <w:rFonts w:ascii="Arial" w:hAnsi="Arial" w:cs="Arial"/>
        </w:rPr>
        <w:t xml:space="preserve"> is sent to the members of the review team who originally reviewed the item. The decision on the rebuttal will be made as for any other item submitted to the Credentials Committee. </w:t>
      </w:r>
      <w:r w:rsidRPr="00C17EA7">
        <w:rPr>
          <w:rFonts w:ascii="Arial" w:hAnsi="Arial" w:cs="Arial"/>
        </w:rPr>
        <w:br/>
        <w:t xml:space="preserve">If the rebuttal does not result in approval of the item, the resident has the right to request that the original item and the rebuttal are considered as an Appeal of an Adverse Decision, which will be handled according to stated AVDC appeals procedures.  </w:t>
      </w:r>
      <w:r w:rsidRPr="00C17EA7">
        <w:rPr>
          <w:rFonts w:ascii="Arial" w:hAnsi="Arial" w:cs="Arial"/>
        </w:rPr>
        <w:br/>
      </w:r>
    </w:p>
    <w:p w14:paraId="6E89590C" w14:textId="77777777" w:rsidR="00ED3292" w:rsidRPr="00C17EA7" w:rsidRDefault="00C11700">
      <w:pPr>
        <w:jc w:val="center"/>
        <w:rPr>
          <w:rFonts w:ascii="Arial" w:hAnsi="Arial" w:cs="Arial"/>
          <w:b/>
          <w:u w:val="single"/>
        </w:rPr>
      </w:pPr>
      <w:r w:rsidRPr="00C17EA7">
        <w:rPr>
          <w:rFonts w:ascii="Arial" w:hAnsi="Arial" w:cs="Arial"/>
          <w:b/>
          <w:u w:val="single"/>
        </w:rPr>
        <w:t>Appeal</w:t>
      </w:r>
    </w:p>
    <w:p w14:paraId="262A1354" w14:textId="77777777" w:rsidR="00ED3292" w:rsidRPr="00C17EA7" w:rsidRDefault="00ED3292">
      <w:pPr>
        <w:jc w:val="center"/>
        <w:rPr>
          <w:rFonts w:ascii="Arial" w:hAnsi="Arial" w:cs="Arial"/>
          <w:b/>
          <w:u w:val="single"/>
        </w:rPr>
      </w:pPr>
    </w:p>
    <w:p w14:paraId="37343BA2" w14:textId="77777777" w:rsidR="00ED3292" w:rsidRPr="00C17EA7" w:rsidRDefault="00C11700" w:rsidP="00296C2C">
      <w:pPr>
        <w:jc w:val="both"/>
        <w:rPr>
          <w:rFonts w:ascii="Arial" w:hAnsi="Arial" w:cs="Arial"/>
        </w:rPr>
      </w:pPr>
      <w:r w:rsidRPr="00C17EA7">
        <w:rPr>
          <w:rFonts w:ascii="Arial" w:hAnsi="Arial" w:cs="Arial"/>
        </w:rPr>
        <w:t xml:space="preserve">At any point in the process following receipt of an adverse decision on any item reviewed by the Credentials Committee, the resident may elect to submit a formal Appeal to AVDC.  </w:t>
      </w:r>
      <w:r w:rsidRPr="00C17EA7">
        <w:rPr>
          <w:rFonts w:ascii="Arial" w:hAnsi="Arial" w:cs="Arial"/>
          <w:b/>
          <w:color w:val="3333FF"/>
        </w:rPr>
        <w:t>The appeal must be received within 20 days of notification of the adverse decision</w:t>
      </w:r>
      <w:r w:rsidRPr="00C17EA7">
        <w:rPr>
          <w:rFonts w:ascii="Arial" w:hAnsi="Arial" w:cs="Arial"/>
        </w:rPr>
        <w:t xml:space="preserve">. The AVDC Appeal Policy is available in the </w:t>
      </w:r>
      <w:r w:rsidRPr="00C17EA7">
        <w:rPr>
          <w:rFonts w:ascii="Arial" w:hAnsi="Arial" w:cs="Arial"/>
          <w:i/>
          <w:u w:val="single"/>
        </w:rPr>
        <w:t>Appeals</w:t>
      </w:r>
      <w:r w:rsidRPr="00C17EA7">
        <w:rPr>
          <w:rFonts w:ascii="Arial" w:hAnsi="Arial" w:cs="Arial"/>
        </w:rPr>
        <w:t xml:space="preserve"> section of the </w:t>
      </w:r>
      <w:r w:rsidRPr="00C17EA7">
        <w:rPr>
          <w:rFonts w:ascii="Arial" w:hAnsi="Arial" w:cs="Arial"/>
          <w:i/>
          <w:u w:val="single"/>
        </w:rPr>
        <w:t>Information for Registered Residents</w:t>
      </w:r>
      <w:r w:rsidRPr="00C17EA7">
        <w:rPr>
          <w:rFonts w:ascii="Arial" w:hAnsi="Arial" w:cs="Arial"/>
        </w:rPr>
        <w:t xml:space="preserve"> web page. The appeal </w:t>
      </w:r>
      <w:proofErr w:type="gramStart"/>
      <w:r w:rsidRPr="00C17EA7">
        <w:rPr>
          <w:rFonts w:ascii="Arial" w:hAnsi="Arial" w:cs="Arial"/>
        </w:rPr>
        <w:t>20 day</w:t>
      </w:r>
      <w:proofErr w:type="gramEnd"/>
      <w:r w:rsidRPr="00C17EA7">
        <w:rPr>
          <w:rFonts w:ascii="Arial" w:hAnsi="Arial" w:cs="Arial"/>
        </w:rPr>
        <w:t xml:space="preserve"> deadline does not start if a rebuttal is submitted.</w:t>
      </w:r>
    </w:p>
    <w:sectPr w:rsidR="00ED3292" w:rsidRPr="00C17EA7" w:rsidSect="00ED329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6F52" w14:textId="77777777" w:rsidR="001A5E4C" w:rsidRDefault="001A5E4C" w:rsidP="00ED3292">
      <w:r>
        <w:separator/>
      </w:r>
    </w:p>
  </w:endnote>
  <w:endnote w:type="continuationSeparator" w:id="0">
    <w:p w14:paraId="7497F779" w14:textId="77777777" w:rsidR="001A5E4C" w:rsidRDefault="001A5E4C" w:rsidP="00ED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ADC1" w14:textId="4AA2FFA7" w:rsidR="00086A91" w:rsidRPr="00C17EA7" w:rsidRDefault="00086A9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D7AFB">
      <w:rPr>
        <w:rFonts w:ascii="Arial" w:hAnsi="Arial" w:cs="Arial"/>
        <w:noProof/>
        <w:sz w:val="16"/>
        <w:szCs w:val="16"/>
      </w:rPr>
      <w:t>Rad_Set_SA_information-for-submission.docx</w:t>
    </w:r>
    <w:r>
      <w:rPr>
        <w:rFonts w:ascii="Arial" w:hAnsi="Arial" w:cs="Arial"/>
        <w:sz w:val="16"/>
        <w:szCs w:val="16"/>
      </w:rPr>
      <w:fldChar w:fldCharType="end"/>
    </w:r>
    <w:r w:rsidRPr="00C17EA7">
      <w:rPr>
        <w:rFonts w:ascii="Arial" w:hAnsi="Arial" w:cs="Arial"/>
        <w:sz w:val="16"/>
        <w:szCs w:val="16"/>
      </w:rPr>
      <w:ptab w:relativeTo="margin" w:alignment="center" w:leader="none"/>
    </w:r>
    <w:r>
      <w:rPr>
        <w:rFonts w:ascii="Arial" w:hAnsi="Arial" w:cs="Arial"/>
        <w:sz w:val="16"/>
        <w:szCs w:val="16"/>
      </w:rPr>
      <w:t>0</w:t>
    </w:r>
    <w:r w:rsidR="00296C2C">
      <w:rPr>
        <w:rFonts w:ascii="Arial" w:hAnsi="Arial" w:cs="Arial"/>
        <w:sz w:val="16"/>
        <w:szCs w:val="16"/>
      </w:rPr>
      <w:t>5</w:t>
    </w:r>
    <w:r>
      <w:rPr>
        <w:rFonts w:ascii="Arial" w:hAnsi="Arial" w:cs="Arial"/>
        <w:sz w:val="16"/>
        <w:szCs w:val="16"/>
      </w:rPr>
      <w:t>/</w:t>
    </w:r>
    <w:r w:rsidR="00296C2C">
      <w:rPr>
        <w:rFonts w:ascii="Arial" w:hAnsi="Arial" w:cs="Arial"/>
        <w:sz w:val="16"/>
        <w:szCs w:val="16"/>
      </w:rPr>
      <w:t>09</w:t>
    </w:r>
    <w:r>
      <w:rPr>
        <w:rFonts w:ascii="Arial" w:hAnsi="Arial" w:cs="Arial"/>
        <w:sz w:val="16"/>
        <w:szCs w:val="16"/>
      </w:rPr>
      <w:t>/202</w:t>
    </w:r>
    <w:r w:rsidR="00296C2C">
      <w:rPr>
        <w:rFonts w:ascii="Arial" w:hAnsi="Arial" w:cs="Arial"/>
        <w:sz w:val="16"/>
        <w:szCs w:val="16"/>
      </w:rPr>
      <w:t>3</w:t>
    </w:r>
    <w:r w:rsidRPr="00C17EA7">
      <w:rPr>
        <w:rFonts w:ascii="Arial" w:hAnsi="Arial" w:cs="Arial"/>
        <w:sz w:val="16"/>
        <w:szCs w:val="16"/>
      </w:rPr>
      <w:ptab w:relativeTo="margin" w:alignment="right" w:leader="none"/>
    </w:r>
    <w:r w:rsidRPr="009B66FE">
      <w:rPr>
        <w:rFonts w:ascii="Arial" w:hAnsi="Arial" w:cs="Arial"/>
        <w:sz w:val="16"/>
        <w:szCs w:val="16"/>
      </w:rPr>
      <w:t xml:space="preserve">Page </w:t>
    </w:r>
    <w:r w:rsidRPr="009B66FE">
      <w:rPr>
        <w:rFonts w:ascii="Arial" w:hAnsi="Arial" w:cs="Arial"/>
        <w:sz w:val="16"/>
        <w:szCs w:val="16"/>
      </w:rPr>
      <w:fldChar w:fldCharType="begin"/>
    </w:r>
    <w:r w:rsidRPr="009B66FE">
      <w:rPr>
        <w:rFonts w:ascii="Arial" w:hAnsi="Arial" w:cs="Arial"/>
        <w:sz w:val="16"/>
        <w:szCs w:val="16"/>
      </w:rPr>
      <w:instrText xml:space="preserve"> PAGE   \* MERGEFORMAT </w:instrText>
    </w:r>
    <w:r w:rsidRPr="009B66FE">
      <w:rPr>
        <w:rFonts w:ascii="Arial" w:hAnsi="Arial" w:cs="Arial"/>
        <w:sz w:val="16"/>
        <w:szCs w:val="16"/>
      </w:rPr>
      <w:fldChar w:fldCharType="separate"/>
    </w:r>
    <w:r>
      <w:rPr>
        <w:rFonts w:ascii="Arial" w:hAnsi="Arial" w:cs="Arial"/>
        <w:noProof/>
        <w:sz w:val="16"/>
        <w:szCs w:val="16"/>
      </w:rPr>
      <w:t>1</w:t>
    </w:r>
    <w:r w:rsidRPr="009B66FE">
      <w:rPr>
        <w:rFonts w:ascii="Arial" w:hAnsi="Arial" w:cs="Arial"/>
        <w:sz w:val="16"/>
        <w:szCs w:val="16"/>
      </w:rPr>
      <w:fldChar w:fldCharType="end"/>
    </w:r>
    <w:r w:rsidRPr="009B66FE">
      <w:rPr>
        <w:rFonts w:ascii="Arial" w:hAnsi="Arial" w:cs="Arial"/>
        <w:sz w:val="16"/>
        <w:szCs w:val="16"/>
      </w:rPr>
      <w:t xml:space="preserve"> of </w:t>
    </w:r>
    <w:r w:rsidRPr="009B66FE">
      <w:rPr>
        <w:rFonts w:ascii="Arial" w:hAnsi="Arial" w:cs="Arial"/>
        <w:sz w:val="16"/>
        <w:szCs w:val="16"/>
      </w:rPr>
      <w:fldChar w:fldCharType="begin"/>
    </w:r>
    <w:r w:rsidRPr="009B66FE">
      <w:rPr>
        <w:rFonts w:ascii="Arial" w:hAnsi="Arial" w:cs="Arial"/>
        <w:sz w:val="16"/>
        <w:szCs w:val="16"/>
      </w:rPr>
      <w:instrText xml:space="preserve"> NUMPAGES   \* MERGEFORMAT </w:instrText>
    </w:r>
    <w:r w:rsidRPr="009B66FE">
      <w:rPr>
        <w:rFonts w:ascii="Arial" w:hAnsi="Arial" w:cs="Arial"/>
        <w:sz w:val="16"/>
        <w:szCs w:val="16"/>
      </w:rPr>
      <w:fldChar w:fldCharType="separate"/>
    </w:r>
    <w:r>
      <w:rPr>
        <w:rFonts w:ascii="Arial" w:hAnsi="Arial" w:cs="Arial"/>
        <w:noProof/>
        <w:sz w:val="16"/>
        <w:szCs w:val="16"/>
      </w:rPr>
      <w:t>24</w:t>
    </w:r>
    <w:r w:rsidRPr="009B66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BA99" w14:textId="77777777" w:rsidR="001A5E4C" w:rsidRDefault="001A5E4C" w:rsidP="00ED3292">
      <w:r w:rsidRPr="00ED3292">
        <w:rPr>
          <w:color w:val="000000"/>
        </w:rPr>
        <w:separator/>
      </w:r>
    </w:p>
  </w:footnote>
  <w:footnote w:type="continuationSeparator" w:id="0">
    <w:p w14:paraId="1030CA11" w14:textId="77777777" w:rsidR="001A5E4C" w:rsidRDefault="001A5E4C" w:rsidP="00ED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FAA" w14:textId="77777777" w:rsidR="00ED3292" w:rsidRDefault="00ED3292">
    <w:pPr>
      <w:pStyle w:val="Header"/>
      <w:ind w:right="360"/>
      <w:rPr>
        <w:color w:val="FF0000"/>
      </w:rPr>
    </w:pPr>
  </w:p>
  <w:p w14:paraId="5E9485CE" w14:textId="77777777" w:rsidR="00ED3292" w:rsidRDefault="00ED3292">
    <w:pPr>
      <w:pStyle w:val="Header"/>
      <w:ind w:right="360"/>
      <w:rPr>
        <w:color w:val="FF0000"/>
      </w:rPr>
    </w:pPr>
  </w:p>
  <w:p w14:paraId="02DE2301" w14:textId="77777777" w:rsidR="00ED3292" w:rsidRDefault="00ED3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7F"/>
    <w:multiLevelType w:val="multilevel"/>
    <w:tmpl w:val="2886F29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A3A3A6B"/>
    <w:multiLevelType w:val="multilevel"/>
    <w:tmpl w:val="BDA4BE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9A7F3D"/>
    <w:multiLevelType w:val="multilevel"/>
    <w:tmpl w:val="4AA89A9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513C3F"/>
    <w:multiLevelType w:val="hybridMultilevel"/>
    <w:tmpl w:val="101A1F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260E4E"/>
    <w:multiLevelType w:val="multilevel"/>
    <w:tmpl w:val="D1E83C5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6253505D"/>
    <w:multiLevelType w:val="multilevel"/>
    <w:tmpl w:val="75D6FA7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4263903">
    <w:abstractNumId w:val="4"/>
  </w:num>
  <w:num w:numId="2" w16cid:durableId="260720698">
    <w:abstractNumId w:val="5"/>
  </w:num>
  <w:num w:numId="3" w16cid:durableId="1600989401">
    <w:abstractNumId w:val="0"/>
  </w:num>
  <w:num w:numId="4" w16cid:durableId="636567966">
    <w:abstractNumId w:val="1"/>
  </w:num>
  <w:num w:numId="5" w16cid:durableId="2035232553">
    <w:abstractNumId w:val="2"/>
  </w:num>
  <w:num w:numId="6" w16cid:durableId="115684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2"/>
    <w:rsid w:val="00082632"/>
    <w:rsid w:val="00086A91"/>
    <w:rsid w:val="00135ABA"/>
    <w:rsid w:val="001A5E4C"/>
    <w:rsid w:val="001D7AFB"/>
    <w:rsid w:val="002017E2"/>
    <w:rsid w:val="0025785B"/>
    <w:rsid w:val="00296C2C"/>
    <w:rsid w:val="0035130B"/>
    <w:rsid w:val="003656D6"/>
    <w:rsid w:val="004701CD"/>
    <w:rsid w:val="00471A7C"/>
    <w:rsid w:val="00494AC1"/>
    <w:rsid w:val="00505BC6"/>
    <w:rsid w:val="0054197E"/>
    <w:rsid w:val="00606DF3"/>
    <w:rsid w:val="00754B87"/>
    <w:rsid w:val="00785C10"/>
    <w:rsid w:val="007A7572"/>
    <w:rsid w:val="009B62D1"/>
    <w:rsid w:val="00B10B99"/>
    <w:rsid w:val="00B8334E"/>
    <w:rsid w:val="00C11700"/>
    <w:rsid w:val="00C17EA7"/>
    <w:rsid w:val="00C23150"/>
    <w:rsid w:val="00CE74B9"/>
    <w:rsid w:val="00ED3292"/>
    <w:rsid w:val="00F5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B185"/>
  <w15:docId w15:val="{8C746E8D-968C-2A4B-8306-E827B910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292"/>
    <w:pPr>
      <w:suppressAutoHyphens/>
    </w:pPr>
    <w:rPr>
      <w:sz w:val="24"/>
      <w:szCs w:val="24"/>
    </w:rPr>
  </w:style>
  <w:style w:type="paragraph" w:styleId="Heading1">
    <w:name w:val="heading 1"/>
    <w:basedOn w:val="Normal"/>
    <w:next w:val="Normal"/>
    <w:rsid w:val="00ED329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3292"/>
    <w:pPr>
      <w:ind w:left="720"/>
    </w:pPr>
    <w:rPr>
      <w:i/>
      <w:iCs/>
      <w:lang w:val="en-CA"/>
    </w:rPr>
  </w:style>
  <w:style w:type="paragraph" w:styleId="CommentText">
    <w:name w:val="annotation text"/>
    <w:basedOn w:val="Normal"/>
    <w:rsid w:val="00ED3292"/>
    <w:rPr>
      <w:sz w:val="20"/>
      <w:szCs w:val="20"/>
    </w:rPr>
  </w:style>
  <w:style w:type="paragraph" w:styleId="Header">
    <w:name w:val="header"/>
    <w:basedOn w:val="Normal"/>
    <w:rsid w:val="00ED3292"/>
    <w:pPr>
      <w:tabs>
        <w:tab w:val="center" w:pos="4320"/>
        <w:tab w:val="right" w:pos="8640"/>
      </w:tabs>
    </w:pPr>
  </w:style>
  <w:style w:type="paragraph" w:styleId="Footer">
    <w:name w:val="footer"/>
    <w:basedOn w:val="Normal"/>
    <w:rsid w:val="00ED3292"/>
    <w:pPr>
      <w:tabs>
        <w:tab w:val="center" w:pos="4320"/>
        <w:tab w:val="right" w:pos="8640"/>
      </w:tabs>
    </w:pPr>
  </w:style>
  <w:style w:type="character" w:styleId="PageNumber">
    <w:name w:val="page number"/>
    <w:basedOn w:val="DefaultParagraphFont"/>
    <w:rsid w:val="00ED3292"/>
  </w:style>
  <w:style w:type="paragraph" w:styleId="BodyText">
    <w:name w:val="Body Text"/>
    <w:basedOn w:val="Normal"/>
    <w:rsid w:val="00ED3292"/>
    <w:pPr>
      <w:spacing w:after="120"/>
    </w:pPr>
  </w:style>
  <w:style w:type="paragraph" w:styleId="Title">
    <w:name w:val="Title"/>
    <w:basedOn w:val="Normal"/>
    <w:rsid w:val="00ED3292"/>
    <w:pPr>
      <w:jc w:val="center"/>
    </w:pPr>
    <w:rPr>
      <w:b/>
      <w:bCs/>
      <w:szCs w:val="20"/>
      <w:u w:val="single"/>
    </w:rPr>
  </w:style>
  <w:style w:type="character" w:styleId="Hyperlink">
    <w:name w:val="Hyperlink"/>
    <w:rsid w:val="00ED3292"/>
    <w:rPr>
      <w:color w:val="0000FF"/>
      <w:u w:val="single"/>
    </w:rPr>
  </w:style>
  <w:style w:type="character" w:styleId="FollowedHyperlink">
    <w:name w:val="FollowedHyperlink"/>
    <w:rsid w:val="00ED3292"/>
    <w:rPr>
      <w:color w:val="800080"/>
      <w:u w:val="single"/>
    </w:rPr>
  </w:style>
  <w:style w:type="paragraph" w:styleId="ListParagraph">
    <w:name w:val="List Paragraph"/>
    <w:basedOn w:val="Normal"/>
    <w:rsid w:val="00ED3292"/>
    <w:pPr>
      <w:ind w:left="720"/>
    </w:pPr>
  </w:style>
  <w:style w:type="paragraph" w:customStyle="1" w:styleId="Default">
    <w:name w:val="Default"/>
    <w:rsid w:val="00ED3292"/>
    <w:pPr>
      <w:suppressAutoHyphens/>
      <w:autoSpaceDE w:val="0"/>
    </w:pPr>
    <w:rPr>
      <w:color w:val="000000"/>
      <w:sz w:val="24"/>
      <w:szCs w:val="24"/>
    </w:rPr>
  </w:style>
  <w:style w:type="paragraph" w:styleId="BalloonText">
    <w:name w:val="Balloon Text"/>
    <w:basedOn w:val="Normal"/>
    <w:rsid w:val="00ED3292"/>
    <w:rPr>
      <w:rFonts w:ascii="Tahoma" w:hAnsi="Tahoma" w:cs="Tahoma"/>
      <w:sz w:val="16"/>
      <w:szCs w:val="16"/>
    </w:rPr>
  </w:style>
  <w:style w:type="character" w:customStyle="1" w:styleId="BalloonTextChar">
    <w:name w:val="Balloon Text Char"/>
    <w:basedOn w:val="DefaultParagraphFont"/>
    <w:rsid w:val="00ED3292"/>
    <w:rPr>
      <w:rFonts w:ascii="Tahoma" w:hAnsi="Tahoma" w:cs="Tahoma"/>
      <w:sz w:val="16"/>
      <w:szCs w:val="16"/>
    </w:rPr>
  </w:style>
  <w:style w:type="paragraph" w:styleId="NormalWeb">
    <w:name w:val="Normal (Web)"/>
    <w:basedOn w:val="Normal"/>
    <w:uiPriority w:val="99"/>
    <w:semiHidden/>
    <w:unhideWhenUsed/>
    <w:rsid w:val="002017E2"/>
    <w:pPr>
      <w:suppressAutoHyphens w:val="0"/>
      <w:autoSpaceDN/>
      <w:spacing w:before="100" w:beforeAutospacing="1" w:after="100" w:afterAutospacing="1"/>
      <w:textAlignment w:val="auto"/>
    </w:pPr>
  </w:style>
  <w:style w:type="paragraph" w:styleId="Revision">
    <w:name w:val="Revision"/>
    <w:hidden/>
    <w:uiPriority w:val="99"/>
    <w:semiHidden/>
    <w:rsid w:val="002017E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65338">
      <w:bodyDiv w:val="1"/>
      <w:marLeft w:val="0"/>
      <w:marRight w:val="0"/>
      <w:marTop w:val="0"/>
      <w:marBottom w:val="0"/>
      <w:divBdr>
        <w:top w:val="none" w:sz="0" w:space="0" w:color="auto"/>
        <w:left w:val="none" w:sz="0" w:space="0" w:color="auto"/>
        <w:bottom w:val="none" w:sz="0" w:space="0" w:color="auto"/>
        <w:right w:val="none" w:sz="0" w:space="0" w:color="auto"/>
      </w:divBdr>
      <w:divsChild>
        <w:div w:id="1015573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1125">
              <w:marLeft w:val="0"/>
              <w:marRight w:val="0"/>
              <w:marTop w:val="0"/>
              <w:marBottom w:val="0"/>
              <w:divBdr>
                <w:top w:val="none" w:sz="0" w:space="0" w:color="auto"/>
                <w:left w:val="none" w:sz="0" w:space="0" w:color="auto"/>
                <w:bottom w:val="none" w:sz="0" w:space="0" w:color="auto"/>
                <w:right w:val="none" w:sz="0" w:space="0" w:color="auto"/>
              </w:divBdr>
              <w:divsChild>
                <w:div w:id="1008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4</vt:lpstr>
    </vt:vector>
  </TitlesOfParts>
  <Company>Hewlett-Packard</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Colin Harvey</dc:creator>
  <cp:lastModifiedBy>Chris Daniel</cp:lastModifiedBy>
  <cp:revision>2</cp:revision>
  <cp:lastPrinted>2012-12-31T18:49:00Z</cp:lastPrinted>
  <dcterms:created xsi:type="dcterms:W3CDTF">2023-11-09T17:23:00Z</dcterms:created>
  <dcterms:modified xsi:type="dcterms:W3CDTF">2023-11-09T17:23:00Z</dcterms:modified>
</cp:coreProperties>
</file>